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Meghódítaná az offroad világát a Lexus </w:t>
      </w:r>
    </w:p>
    <w:p>
      <w:r>
        <w:rPr>
          <w:sz w:val="22"/>
          <w:szCs w:val="22"/>
          <w:b/>
        </w:rPr>
        <w:t xml:space="preserve">Bár a Tokiói Autószalonon bemutatott, kifejezetten terepkalandozásra szánt tuning-Lexus nem gyári munka, megvalósulása egyértelműen összecseng a márka azon szándékával, hogy egy vadonatúj ügyfélkört szólítson meg.</w:t>
      </w:r>
    </w:p>
    <w:p/>
    <w:p>
      <w:pPr>
        <w:spacing w:after="100"/>
      </w:pPr>
      <w:r>
        <w:rPr>
          <w:sz w:val="22"/>
          <w:szCs w:val="22"/>
        </w:rPr>
        <w:t xml:space="preserve">Amikor a Lexus tavaly ősszel bemutatta az új generációs GX szabadidőjárművet, azzal nem csak egy nagy hagyományokkal rendelkező modellsorozatot folytatott, hanem egyben egy új tradíciót is kívánt teremteni a márka.</w:t>
      </w:r>
    </w:p>
    <w:p>
      <w:pPr>
        <w:spacing w:after="100"/>
      </w:pPr>
      <w:r>
        <w:rPr>
          <w:sz w:val="22"/>
          <w:szCs w:val="22"/>
        </w:rPr>
        <w:t xml:space="preserve">Az 1995-ben bevezetett Lexus LX, majd a 2002-ben érkező Lexus GX keményvonalas terepjárókból kifejlesztett, igényes prémium-túraautóként mutatkoztak be, és ebben az irányban is fejlődtek tovább a következő modellváltások során. A modern GA-F platformra épülő, aktuális szériák (az LX esetében a negyedik, a GX-nél a harmadik generáció) minden téren magasabb szintű tudást kínálnak.</w:t>
      </w:r>
    </w:p>
    <w:p>
      <w:pPr>
        <w:spacing w:after="100"/>
      </w:pPr>
      <w:r>
        <w:rPr>
          <w:sz w:val="22"/>
          <w:szCs w:val="22"/>
        </w:rPr>
        <w:t xml:space="preserve">A Lexus ezért elérkezettnek látta az időt, hogy egy merész gondolattal csavarjon egyet az evolúció eddig egyenes fonalán. Az elképzelés logikus, ám a prémiumszegmensben nem megszokott: az évtizedek során etalonná vált kényelmi jellemzőket megőrizve visszahozni a fókuszba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terepalkalmasságot</w:t>
        </w:r>
      </w:hyperlink>
      <w:r>
        <w:rPr>
          <w:sz w:val="22"/>
          <w:szCs w:val="22"/>
        </w:rPr>
        <w:t xml:space="preserve">, amely mindvégig ott volt ugyan ezeknek a típusoknak a repertoárjában – amint azt számtalan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utólagos átépítés</w:t>
        </w:r>
      </w:hyperlink>
      <w:r>
        <w:rPr>
          <w:sz w:val="22"/>
          <w:szCs w:val="22"/>
        </w:rPr>
        <w:t xml:space="preserve"> tanúsítja –, hangsúlyt azonban nem kaptak.</w:t>
      </w:r>
    </w:p>
    <w:p>
      <w:pPr>
        <w:spacing w:after="100"/>
      </w:pPr>
      <w:r>
        <w:rPr>
          <w:sz w:val="22"/>
          <w:szCs w:val="22"/>
        </w:rPr>
        <w:t xml:space="preserve">Ennek a mellőzöttségnek hivatott véget vetni az Overtrail-projekt. Ezt a programot még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2023 elején hirdette meg</w:t>
        </w:r>
      </w:hyperlink>
      <w:r>
        <w:rPr>
          <w:sz w:val="22"/>
          <w:szCs w:val="22"/>
        </w:rPr>
        <w:t xml:space="preserve"> a Lexus, kézzel fogható valósággá pedig az új GX bevezetésével vált. Az eleve robusztus hangvételű modell Overtrail és Overtrail+ felszereltségi szintjein túlméretes terepabroncsok, elektronikusan vezérelt hátsó differenciálzár, vonóhorog, elektronikusan oldható első és hátsó kanyarstabilizátorok, valamint egy sor esztétikai módosítás teszi egyértelművé, hogy milyen szerepet is szánnak ezeknek az autóknak.</w:t>
      </w:r>
    </w:p>
    <w:p>
      <w:pPr>
        <w:spacing w:after="100"/>
      </w:pPr>
      <w:r>
        <w:rPr>
          <w:sz w:val="22"/>
          <w:szCs w:val="22"/>
        </w:rPr>
        <w:t xml:space="preserve">Ez azonban csak a kezdet volt. A Lexus tavaly ősszel bemutatta a GX Overtrail-sorozat gyári tartozékkatalógusát, majd abból mazsolázva még azon melegében épített egy látványos demoautót. Ez a SEMA tuningkiállításon keltett feltűnést látványos és praktikus kiegészítőivel, mindenekelőtt az oldalfalakra rögzíthető, moduláris szállítórendszerrel. Ezt követte 2024 januárjában, a Tokiói Autószalonon egy radikálisabb felfogásban épített tanulmány. A márka régi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terepsportpartnere</w:t>
        </w:r>
      </w:hyperlink>
      <w:r>
        <w:rPr>
          <w:sz w:val="22"/>
          <w:szCs w:val="22"/>
        </w:rPr>
        <w:t xml:space="preserve">, az 1985-ben alapított JAOS (Japan Offroad Service) az alapmodell funkcionális alkatrészeinek a feljavításában gondolkodott.</w:t>
      </w:r>
    </w:p>
    <w:p>
      <w:pPr>
        <w:spacing w:after="100"/>
      </w:pPr>
      <w:r>
        <w:rPr>
          <w:sz w:val="22"/>
          <w:szCs w:val="22"/>
        </w:rPr>
        <w:t xml:space="preserve">A lökhárítókat ennek szellemében ütés- és hőálló ABS elemekre cserélték, a kerékíveket vastag védőburkolattal látták el, a diszkrét gyári sárfogókat masszív idomokkal váltották ki. A hajtáslánc és a futómű elemeit 4 mm-es alumínium fenéklemezekkel óvják a sérüléstől. Magát a futóművet is módosították: nagyobb szabad hasmagasságot biztosító rugókkal, illetve Kayaba Harmofleq adaptív lengéscsillapítókkal készítették fel a várható igénybevételre, így szélesebb tartományban képes alkalmazkodni a menetkörülményekhez.</w:t>
      </w:r>
    </w:p>
    <w:p>
      <w:pPr>
        <w:spacing w:after="100"/>
      </w:pPr>
      <w:r>
        <w:rPr>
          <w:sz w:val="22"/>
          <w:szCs w:val="22"/>
        </w:rPr>
        <w:t xml:space="preserve">A Lexus döntéshozóinak korábbi ígérete szerint ez még csak a kezdet: nem csupán a GX szériához várhatók további fejlesztések, de a jövőben a márka további termékcsaládjaiban is megjelenhet majd az offroad-orientált kidolgozás. Sőt: a projekt akár vadonatúj termékek színre lépését is eredményezheti, amint azt az immár sokadik koncepcionális fázisában járó – bár sorozatgyártásba a mai napig nem vett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ROV könnyű terepjármű</w:t>
        </w:r>
      </w:hyperlink>
      <w:r>
        <w:rPr>
          <w:sz w:val="22"/>
          <w:szCs w:val="22"/>
        </w:rPr>
        <w:t xml:space="preserve">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https://news.smartermedia.hu/tuning/meghoditana-az-offroad-vilagat-lexus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dcore-terepjarok-fejlesztesen-gondolkodik-lexus" TargetMode="External"/>
  <Relationship Id="rId8" Type="http://schemas.openxmlformats.org/officeDocument/2006/relationships/hyperlink" Target="https://news.smartermedia.hu/nemzetkozi-hirek/ime-vilag-legbrutalisabb-luxusterepjaroja" TargetMode="External"/>
  <Relationship Id="rId9" Type="http://schemas.openxmlformats.org/officeDocument/2006/relationships/hyperlink" Target="https://news.smartermedia.hu/nemzetkozi-hirek/verbeli-terepjarokat-villantott-lexus-tokio-outdoor-show-n" TargetMode="External"/>
  <Relationship Id="rId10" Type="http://schemas.openxmlformats.org/officeDocument/2006/relationships/hyperlink" Target="https://news.smartermedia.hu/motorsport/ime-lexus-lx-versenyauto-ami-megjarta-legkemenyebb-sivatagot" TargetMode="External"/>
  <Relationship Id="rId11" Type="http://schemas.openxmlformats.org/officeDocument/2006/relationships/hyperlink" Target="https://news.smartermedia.hu/nemzetkozi-hirek/megepiti-legextremebb-oromautojat-lexus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2026-08-20T01:11:53+02:00</dcterms:created>
  <dcterms:modified xsi:type="dcterms:W3CDTF">2026-08-20T01:11:53+02:00</dcterms:modified>
  <dc:title/>
  <dc:description/>
  <dc:subject/>
  <cp:keywords/>
  <cp:category/>
</cp:coreProperties>
</file>