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luxusautójából készített négyajtós kabriót a Toyota</w:t>
      </w:r>
    </w:p>
    <w:p>
      <w:r>
        <w:rPr>
          <w:sz w:val="22"/>
          <w:szCs w:val="22"/>
          <w:b/>
        </w:rPr>
        <w:t xml:space="preserve">Kiderült, a Century SUV mellett a Crown Crossoverből is készült egy nyitott tetejű példány, amelyet utcai parádékon fognak használni Japánban.</w:t>
      </w:r>
    </w:p>
    <w:p/>
    <w:p>
      <w:pPr>
        <w:spacing w:after="100"/>
      </w:pPr>
      <w:r>
        <w:rPr>
          <w:sz w:val="22"/>
          <w:szCs w:val="22"/>
        </w:rPr>
        <w:t xml:space="preserve">Bár a Toyota globális kínálatában jelenleg nincs semmilyen kabrió, néhány héten belül már a második egyedi építésű, nyitott járművet leplezte le a világ legnagyobb autógyártója. Januárban beszámoltunk róla, hogy a Japán Szumószövetség (JSA) megrendelésére, a szervezet alapításának 100. évfordulójára készült egy nyitott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Century SUV</w:t>
        </w:r>
      </w:hyperlink>
      <w:r>
        <w:rPr>
          <w:sz w:val="22"/>
          <w:szCs w:val="22"/>
        </w:rPr>
        <w:t xml:space="preserve">, most pedig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Crown Crossover</w:t>
        </w:r>
      </w:hyperlink>
      <w:r>
        <w:rPr>
          <w:sz w:val="22"/>
          <w:szCs w:val="22"/>
        </w:rPr>
        <w:t xml:space="preserve"> alapjaira készített kabrióról hullt le a lepel a japán Toyota Times magazin videójának köszönhetően.</w:t>
      </w:r>
    </w:p>
    <w:p>
      <w:pPr>
        <w:spacing w:after="100"/>
      </w:pPr>
      <w:r>
        <w:rPr>
          <w:sz w:val="22"/>
          <w:szCs w:val="22"/>
        </w:rPr>
        <w:t xml:space="preserve">A karosszéria alsó része nem változott a Crown Crossoverhez képest, de a tetőt és a tetőoszlopokat levágták, az ablakokat pedig keret nélkülire alakították. Megtartották a négy ajtót, ami sok utólagos merevítés beépítését tette szükségessé, hiszen a karosszéria torziós merevsége sokat csökkent az acéltető eltávolításával. Teljesen áttervezték a csomagtérfedelét, amely kapott egy fekete díszlécet is, hogy kompenzálják a hátsó szélvédő hiányát. Megtartották a hátsó üléseket, mert ebben a kocsiban bennülnek majd az ünnepeltek (vagy állnak), nem a tetődoboz helyén, magas pozícióban kialakított padon, mint a Century SUV-ban.</w:t>
      </w:r>
    </w:p>
    <w:p>
      <w:pPr>
        <w:spacing w:after="100"/>
      </w:pPr>
      <w:r>
        <w:rPr>
          <w:sz w:val="22"/>
          <w:szCs w:val="22"/>
        </w:rPr>
        <w:t xml:space="preserve">Megegyezik a donorautóéval az ötüléses, világos bőrrel kárpitozott belső tér, itt azonban az utasok korlátlan fejtérrel rendelkeznek. Egyedi jellegéből adódóan a legújabb nyitott Toyota nem rendelkezik felhajtható vászontetővel, így megmaradt a teljes, 450 literes csomagtartója, viszont az utastere ki van téve az időjárás viszontagságainak. Nem derült ki a videóból semmi a műszaki módosításokat illetően, ami arra enged következtetni, hogy a nyitott példányt is a többi Crown-változatból ismert öntöltő hibrid hajtáslánc mozgatja. Az összkerékhajtású Hybrid MAX e-Four rendszer egy 2,4 literes, turbófeltöltésű benzinmotorból és két villanymotorból áll, amelyek együtt 349 lóerős rendszerteljesítményt biztosítanak a csúcsváltozat számára.</w:t>
      </w:r>
    </w:p>
    <w:p>
      <w:pPr>
        <w:spacing w:after="100"/>
      </w:pPr>
      <w:r>
        <w:rPr>
          <w:sz w:val="22"/>
          <w:szCs w:val="22"/>
        </w:rPr>
        <w:t xml:space="preserve">VIDEO: https://youtu.be/zHoHqJvv5XU</w:t>
      </w:r>
    </w:p>
    <w:p>
      <w:pPr>
        <w:spacing w:after="100"/>
      </w:pPr>
      <w:r>
        <w:rPr>
          <w:sz w:val="22"/>
          <w:szCs w:val="22"/>
        </w:rPr>
        <w:t xml:space="preserve">A karosszéria átalakítását a Toyota válogatott mérnökei házon belül végezték, ami megmagyarázza a magas szintű minőséget és a részletekre való odafigyelést. Egyáltalán nem látszik a végeredményen, hogy kézi munkával, manufakturális módszerekkel készült, és hogy sok alkatrésze egyedi tervezésű (a kézműves módszerek mellett egy óriási 3D-nyomtatót is igénybe vettek ezek legyártásához).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elismerte a videóban, hogy a kabriókat </w:t>
      </w:r>
      <w:r>
        <w:rPr>
          <w:sz w:val="22"/>
          <w:szCs w:val="22"/>
          <w:i/>
          <w:iCs/>
        </w:rPr>
        <w:t xml:space="preserve">„rendkívül nehéz”</w:t>
      </w:r>
      <w:r>
        <w:rPr>
          <w:sz w:val="22"/>
          <w:szCs w:val="22"/>
        </w:rPr>
        <w:t xml:space="preserve"> elkészíteni, de stílusuk és hangulatuk miatt szükség van rájuk, mert igen népszerűek például az amerikaiak és több más ország lakói körében is. </w:t>
      </w:r>
      <w:r>
        <w:rPr>
          <w:sz w:val="22"/>
          <w:szCs w:val="22"/>
          <w:i/>
          <w:iCs/>
        </w:rPr>
        <w:t xml:space="preserve">Simon Humphreys</w:t>
      </w:r>
      <w:r>
        <w:rPr>
          <w:sz w:val="22"/>
          <w:szCs w:val="22"/>
        </w:rPr>
        <w:t xml:space="preserve">, a Toyota angol formatervezési igazgatója pedig azt emelte ki a Crown kapcsán, hogy nagyon fontos, hogy egy kabrió </w:t>
      </w:r>
      <w:r>
        <w:rPr>
          <w:sz w:val="22"/>
          <w:szCs w:val="22"/>
          <w:i/>
          <w:iCs/>
        </w:rPr>
        <w:t xml:space="preserve">„kifinomultan és szépen”</w:t>
      </w:r>
      <w:r>
        <w:rPr>
          <w:sz w:val="22"/>
          <w:szCs w:val="22"/>
        </w:rPr>
        <w:t xml:space="preserve"> nézzen ki, és hozzátette, hogy a legnagyobb különbség bennük a hagyományos autókhoz képest az, hogy az utasaik láthatóak, ezért a dizájn szerves részét képezik.</w:t>
      </w:r>
    </w:p>
    <w:p>
      <w:pPr>
        <w:spacing w:after="100"/>
      </w:pPr>
      <w:r>
        <w:rPr>
          <w:sz w:val="22"/>
          <w:szCs w:val="22"/>
        </w:rPr>
        <w:t xml:space="preserve">Eredetileg szumóbajnokok felvonulási autójának szánta a Toyota a bronz-fekete fényezésű Crown kabriót, de a Japán Szumószövetség helyette inkább a nagyobb és nehezebb Century kabrió mellett döntött. Így azonban az egy példányban létező, nyitott Crown bérelhető lesz Japánban, a közeljövőben különböző utcai felvonulásokon, sportversenyeken és rendezvényeken lehet majd találkozni vele. Kár, hogy egyedi autó marad, a sorozatgyártását nem tervezik. Viszont a normál, acéltetős Crown Crossoverből hamarosan bemutatkozik egy terepjáró-jellegű különkiadás (a Tokiói Autószalonon bemutatott,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robusztus külsejű tanulmány</w:t>
        </w:r>
      </w:hyperlink>
      <w:r>
        <w:rPr>
          <w:sz w:val="22"/>
          <w:szCs w:val="22"/>
        </w:rPr>
        <w:t xml:space="preserve"> szériaváltozata), és 2024 nyarán egy sportos GR Crown változat is érkezik, amely 349 lóerőnél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https://news.smartermedia.hu/nemzetkozi-hirek/ujabb-luxusautojabol-keszitett-negyajtos-kabriot-a-toyota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zel-valt-hamisitatlan-luxusauto-gyartova-toyota" TargetMode="External"/>
  <Relationship Id="rId8" Type="http://schemas.openxmlformats.org/officeDocument/2006/relationships/hyperlink" Target="https://news.smartermedia.hu/nemzetkozi-hirek/modellcsaladda-valtozott-toyota-crown-izgalmas-terepszedan-kupe-az-elso-verzio" TargetMode="External"/>
  <Relationship Id="rId9" Type="http://schemas.openxmlformats.org/officeDocument/2006/relationships/hyperlink" Target="https://news.smartermedia.hu/nemzetkozi-hirek/bemutatkozik-toyota-zaszloshajojanak-road-tanul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2026-09-01T18:49:07+02:00</dcterms:created>
  <dcterms:modified xsi:type="dcterms:W3CDTF">2026-09-01T18:49:07+02:00</dcterms:modified>
  <dc:title/>
  <dc:description/>
  <dc:subject/>
  <cp:keywords/>
  <cp:category/>
</cp:coreProperties>
</file>