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Kiderült, hogy hol és mikor kezdi el gyártani a Toyota a hétszemélyes villanyautóját</w:t>
      </w:r>
    </w:p>
    <w:p>
      <w:r>
        <w:rPr>
          <w:sz w:val="22"/>
          <w:szCs w:val="22"/>
          <w:b/>
        </w:rPr>
        <w:t xml:space="preserve">Jelentős összegű beruházással készíti fel az Egyesült Államokban, Kentucky államban lévő üzemét a japán autógyártó az új családi SUV modell összeszerelésére.</w:t>
      </w:r>
    </w:p>
    <w:p/>
    <w:p>
      <w:pPr>
        <w:spacing w:after="100"/>
      </w:pPr>
      <w:r>
        <w:rPr>
          <w:sz w:val="22"/>
          <w:szCs w:val="22"/>
        </w:rPr>
        <w:t xml:space="preserve">A Toyota bejelentette, hogy 1,3 milliárd dolláros (470 milliárd forintos) beruházást hajt végre a Kentucky államban, Georgetownban található fő üzemében az elektrifikációs törekvéseinek megvalósítására. Ennek keretében egy teljesen új fejlesztésű, három üléssoros akkumulátoros elektromos SUV összeszerelése kezdődik meg itt 2025-ben az észak-amerikai piac számára. A Highlander házon belüli vetélytársa sajtóértesülések szerint bZ5X néven fog piacra lépni, mint a már kapható bZ4X nagyobb, nyújtott tengelytávú, hétszemélyes testvérmodellje.</w:t>
      </w:r>
    </w:p>
    <w:p>
      <w:pPr>
        <w:spacing w:after="100"/>
      </w:pPr>
      <w:r>
        <w:rPr>
          <w:sz w:val="22"/>
          <w:szCs w:val="22"/>
        </w:rPr>
        <w:t xml:space="preserve">A bZ5X-ből a képeken látható bZ Large SUV koncepció adott előzetest 2021 decemberében,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akkori vezérigazgatója meglepetésre 15 villanyautó-tanulmányt leplezett le egyszerre. Más korábbi modellekből ítélve a sorozatgyártású bZ5X hasonlóan nézhet majd ki, mint a koncepció, bár a mindennapi használatra felkészítő módosításokkal és fejlesztésekkel azért el fogják látni. Valószínűleg a hétszemélyes villany-SUV hossza eléri vagy megközelíti majd az öt métert, amire azért van szükség, hogy a többgyerekes családoknak is elegendő helyet biztosítson. A bZ4X-hez hasonlóan ebből is készülhet majd Subaru- és Lexus-változat is, szintén Kentuckyban.</w:t>
      </w:r>
    </w:p>
    <w:p>
      <w:pPr>
        <w:spacing w:after="100"/>
      </w:pPr>
      <w:r>
        <w:rPr>
          <w:sz w:val="22"/>
          <w:szCs w:val="22"/>
        </w:rPr>
        <w:t xml:space="preserve">Az új beruházással a georgetowni üzem teljes beruházása közel 10 milliárd dollárra (3600 milliárd forintra) emelkedik. A friss 1,3 milliárd dolláros forrást is a korábban bejelentett villanyautó-gyártás előkészítésére fordítják a Toyota Kentuckyban. Egy akkumulátorcsomag-összeszerelő sorral is bővítik a létesítményt, amelyhez az akkumulátorcellákat a Toyota Battery Manufacturing North Carolina üzem szállítja majd. Az észak-karolinai akkugyár kapacitását a közelmúltban 8 milliárd dolláros (2900 milliárd forint) befektetéssel négyszerezte meg a Toyota. 2021 óta a Toyota összesen 17 milliárd dollár (6140 milliárd forint) értékű új beruházást jelentett be az amerikai gyártási tevékenysége számára, a hatalmas összegből az észak-amerikai piac számára készülő, tisztán elektromos és elektrifikált járművek összeszereléséhez szükséges feltételeket teremtik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lehet úgy gondolni a Bluegrass régióra és Scott megyére, hogy közben ne gondolnánk a Toyotára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Andy Beshear</w:t>
      </w:r>
      <w:r>
        <w:rPr>
          <w:sz w:val="22"/>
          <w:szCs w:val="22"/>
        </w:rPr>
        <w:t xml:space="preserve">, Kentucky kormányzója. </w:t>
      </w:r>
      <w:r>
        <w:rPr>
          <w:sz w:val="22"/>
          <w:szCs w:val="22"/>
          <w:i/>
          <w:iCs/>
        </w:rPr>
        <w:t xml:space="preserve">„Hálásak vagyunk, hogy továbbra is befektetnek a nemzetközösségünkbe, és továbbra is mércét állítanak a magas színvonalú, jól fizető munkahelyek tekintetében polgáraink számára. Köszönjük a Toyotának, hogy egy újabb, több mint 1 milliárd dolláros beruházás érkezik Kentuckyba”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bejelentésünk tükrözi az elkötelezettségünket a járműveink elektrifikálása és az amerikai üzemünkbe történő további befektetések mellett”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Kerry Creech</w:t>
      </w:r>
      <w:r>
        <w:rPr>
          <w:sz w:val="22"/>
          <w:szCs w:val="22"/>
        </w:rPr>
        <w:t xml:space="preserve">, a Toyota Kentucky elnöke.</w:t>
      </w:r>
    </w:p>
    <w:p>
      <w:pPr>
        <w:spacing w:after="100"/>
      </w:pPr>
      <w:r>
        <w:rPr>
          <w:sz w:val="22"/>
          <w:szCs w:val="22"/>
        </w:rPr>
        <w:t xml:space="preserve">A Toyota Motor Manufacturing, Kentucky (TMMK) – amely a Toyota legnagyobb járműgyártó üzeme a világon – évente 550 ezer kész jármű és több mint 600 ezer motor és hibrid hajtáslánc gyártására képes. 1986 májusában tette le a Toyota a gyár alapkövét a Kentucky állambéli Georgetownban, és két évvel később (1988 májusában) gyártotta le itt az első autót, egy Camryt.</w:t>
      </w:r>
    </w:p>
    <w:p>
      <w:pPr>
        <w:spacing w:after="100"/>
      </w:pPr>
      <w:r>
        <w:rPr>
          <w:sz w:val="22"/>
          <w:szCs w:val="22"/>
        </w:rPr>
        <w:t xml:space="preserve">Azóta több mint 13 millió jármű gördült le a szerelőszalagokról, a teljes munkaidőben foglalkoztatottak száma jelenleg 9400 fő. A Toyota Kentucky gyártja az USA legnépszerűbb szedánját, a 2023-ban az országban 291 ezer példányban fogyott Camryt, és az USA legnépszerűbb szabadidő-autójának, a 435 ezer példányban vásárolt RAV4-nek a hibrid változatát, valamint még négy- és hathengeres és benzinmotorokat is. A Toyota USA elkötelezett a működő közösségeibe való befektetés mellett is, elsősorban az oktatásra és a munkaerő-fejlesztésre összpontosítva. Mióta Kentucky közel négy évtizeddel ezelőtt otthont adott a gyárnak, több mint 154 millió dollárt adományozott a japán autógyártó a régiónak.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https://news.smartermedia.hu/nemzetkozi-hirek/kiderult-hogy-hol-es-mikor-kezdi-el-gyartani-toyota-hetszemelyes-villanyautojat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2026-06-22T06:58:01+02:00</dcterms:created>
  <dcterms:modified xsi:type="dcterms:W3CDTF">2026-06-22T06:58:01+02:00</dcterms:modified>
  <dc:title/>
  <dc:description/>
  <dc:subject/>
  <cp:keywords/>
  <cp:category/>
</cp:coreProperties>
</file>