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platósok élményt szállítanak</w:t>
      </w:r>
    </w:p>
    <w:p>
      <w:r>
        <w:rPr>
          <w:sz w:val="22"/>
          <w:szCs w:val="22"/>
          <w:b/>
        </w:rPr>
        <w:t xml:space="preserve">Közeledik a nyári kempingszezon, a Toyota legújabb és legrégebbi pickupja pedig egyaránt vendégszereplést vállalt, mint családi szabadidős mindenes.</w:t>
      </w:r>
    </w:p>
    <w:p/>
    <w:p>
      <w:pPr>
        <w:spacing w:after="100"/>
      </w:pPr>
    </w:p>
    <w:p>
      <w:r>
        <w:rPr>
          <w:sz w:val="22"/>
          <w:szCs w:val="22"/>
        </w:rPr>
        <w:t xml:space="preserve">A közelmúltban négyről ötre bővítette pickupkínálatát a Toyota. Az elsősorban észak-amerikai piacokra szánt Tacoma és Tundra, valamint a világ első számú kompakt platósa, a Hilux mellett régóta ott van a csak bizonyos piacokon kapható, évtizedek alatt szinte semmit nem változott Land Cruiser 70-es széria. Ehhez az illusztris csapathoz csatlakozott 2023 novemberében a délkelet-ázsiai piacokra szánt IMV 0. Az újonc sajátos megjelenése miatt játékteherautónak tűnhet, ám valójában a Hiluxszal közös műszaki alapokra épülő, ahhoz hasonló méretű, de egyszerűbb kivitelű, olcsóbb haszonjármű. Nem véletlenül forgalmazzák egyes piacokon Hilux Champ néven.</w:t>
      </w:r>
    </w:p>
    <w:p>
      <w:pPr>
        <w:spacing w:after="100"/>
      </w:pPr>
      <w:r>
        <w:rPr>
          <w:sz w:val="22"/>
          <w:szCs w:val="22"/>
        </w:rPr>
        <w:t xml:space="preserve">Most pont a két legutóbb említett, európai szemmel legegzotikusabb pickup: a kínálat legöregebb és legfiatalabb tagja kapott különleges felépítményt – a Land Cruiser azért, mert már most is tízezrek használják terepkempingezésre (overlanding), a Hilux Champ pedig azért, hogy hasonlóképpen kedvet kapjanak a potenciális szabadidős felhasználók.</w:t>
      </w:r>
    </w:p>
    <w:p>
      <w:pPr>
        <w:spacing w:after="100"/>
      </w:pPr>
      <w:r>
        <w:rPr>
          <w:sz w:val="22"/>
          <w:szCs w:val="22"/>
        </w:rPr>
        <w:t xml:space="preserve">A thaiföldi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Carryboy</w:t>
        </w:r>
      </w:hyperlink>
      <w:r>
        <w:rPr>
          <w:sz w:val="22"/>
          <w:szCs w:val="22"/>
        </w:rPr>
        <w:t xml:space="preserve"> komoly tapasztalattal rendelkezik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pickup-alvázra szerelt lakóautó-modulok</w:t>
        </w:r>
      </w:hyperlink>
      <w:r>
        <w:rPr>
          <w:sz w:val="22"/>
          <w:szCs w:val="22"/>
        </w:rPr>
        <w:t xml:space="preserve"> gyártásában. Míg Európában a dobozos furgonokból szokás hasonló kempingbuszokat építeni, ennek a műfajnak megvan az a tagadhatatlan előnye, hogy a tervezők kezét nem kötik az eredeti karosszéria vonalai és dimenziói. A lakómodul ez esetben 329 mm-rel növelte az eredetileg 5,3 méteres hosszt, a magasság 1735 mm-ről 2540 mm-re nőtt, a szélesség ehhez képest minimális mértékben (1785 mm-ről 2 méterre) gyarapodott.</w:t>
      </w:r>
    </w:p>
    <w:p>
      <w:pPr>
        <w:spacing w:after="100"/>
      </w:pPr>
      <w:r>
        <w:rPr>
          <w:sz w:val="22"/>
          <w:szCs w:val="22"/>
        </w:rPr>
        <w:t xml:space="preserve">Az eredmény egy szögletesebb, kevésbé elegáns, ám tágasabb és praktikusabb konstrukció. Ez esetben öt (négy és fél) alvóhely, étkező, kézmosó és fürdőszoba fért el a méretgyarapodással együtt is viszonylag szerény alapterületen. A helyzet iróniája, hogy az egy üléssoros fülke miatt csak ketten utazhatnak a Hilux Champ RV-ban, viszont célhoz érve akár így vendégeket is fogadhatnak az utasok. Ha pedig fogadnak, kínálni is illik őket: erre a célra hűtőszekrényt és mikrohullámú sütőt találunk a kocsiban, ha pedig főzni is szeretnénk, egy külső, kihúzható pult szolgál erre a célra.</w:t>
      </w:r>
    </w:p>
    <w:p>
      <w:pPr>
        <w:spacing w:after="100"/>
      </w:pPr>
      <w:r>
        <w:rPr>
          <w:sz w:val="22"/>
          <w:szCs w:val="22"/>
        </w:rPr>
        <w:t xml:space="preserve">A Carryboy Hilux Champ minden földi jóval felszerelhető, beleértve az érintőképernyőről diagnosztizálható és vezérelhető fedélzeti rendszereket, egy valamit azonban nem tudtak megadni a modellnek: az összkerékhajtást. A 2,4 literes dízelmotor ugyanis a Hilux Champ esetében kizárólag a hátsó kerekeket hajtja.</w:t>
      </w:r>
    </w:p>
    <w:p>
      <w:pPr>
        <w:spacing w:after="100"/>
      </w:pPr>
      <w:r>
        <w:rPr>
          <w:sz w:val="22"/>
          <w:szCs w:val="22"/>
        </w:rPr>
        <w:t xml:space="preserve">Ezt a kompromisszumot nem kell megkötnie annak, aki Thaiföld helyett inkább Dél-Afrikában keres kempingezésre átépített Toyotát: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Infanta 4x4 Inkunzi</w:t>
        </w:r>
      </w:hyperlink>
      <w:r>
        <w:rPr>
          <w:sz w:val="22"/>
          <w:szCs w:val="22"/>
        </w:rPr>
        <w:t xml:space="preserve"> ugyanis az állandó összkerékhajtással, felezővel szerelt Land Cruiser 70-es pickupra (vagy gazdaságosabb alternatívaként a Toyota Hiluxra) épül. Míg a Carryboy megoldása a kényelmes, szellős lakótérre összpontosít, az Inkunzi (a szó zulu nyelven annyit tesz, ’bika’) a variálhatóságot, a felszerelések minél hatékonyabb tárolását és a páratlan terepalkalmasságot részesíti előnyben. A hátsó tengely mögött meredeken vágva emelkedik hátrafelé a felépítmény, amely nem nyúlik a fülketető fölé, így mélyen marad a tömegközéppont, és akkor sem akad el az autó, ha bozóton kell átvágni vele.</w:t>
      </w:r>
    </w:p>
    <w:p>
      <w:pPr>
        <w:spacing w:after="100"/>
      </w:pPr>
      <w:r>
        <w:rPr>
          <w:sz w:val="22"/>
          <w:szCs w:val="22"/>
        </w:rPr>
        <w:t xml:space="preserve">Belül egy dupla ágyat találunk, méghozzá keresztben – hogy elférjünk, a doboz oldala kihúzható. Az ágy alól hordozható illemhely húzható ki – aki zuhanyozni akar, annak kívül kínál erre lehetőséget az Inkunzi. Szintén a külső felületek mentén elhelyezett, hatalmas tárolórekeszekben kapott helyet minden felszerelés, a konyhától kezdve a csomagtartón át a szerszámos ládáig. Összesen nyolc fedelet számolhatunk össze, mire körbejárjuk az autót; ezeket mind ugyanazzal a kulccsal nyithatjuk, illetve zárhatjuk.</w:t>
      </w:r>
    </w:p>
    <w:p>
      <w:pPr>
        <w:spacing w:after="100"/>
      </w:pPr>
      <w:r>
        <w:rPr>
          <w:sz w:val="22"/>
          <w:szCs w:val="22"/>
        </w:rPr>
        <w:t xml:space="preserve">Habár névleg erős a hasonlóság a dél-afrikai és délkelet-ázsiai kempingpickupok között, küldetésüket tekintve a skála két lehető legtávolabbi pontján állnak. A Carryboy-féle Hilux Champ egy magától értetődő, bolondbiztos lakómegoldás, amivel a civilizáció határáig elautózhatunk. Az Infanta munkája ellenben ott érzi jól magát, ahonnan a városnak már a fényei sem láthatók – és mivel Toyota, abban is biztosak lehetünk, hogy azért visszatalál majd oda, amikor véget értek a kalandok.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Carryboy Motorhome, Infanta 4x4, Expedition Portal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https://news.smartermedia.hu/tuning/ezek-a-platosok-elmenyt-szallitanak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ryboymotorhome.com/" TargetMode="External"/>
  <Relationship Id="rId8" Type="http://schemas.openxmlformats.org/officeDocument/2006/relationships/hyperlink" Target="https://news.smartermedia.hu/nemzetkozi-hirek/kalandra-kesz-lakoautova-valtozott-vilag-legnepszerubb-pickupja-toyota-hilux" TargetMode="External"/>
  <Relationship Id="rId9" Type="http://schemas.openxmlformats.org/officeDocument/2006/relationships/hyperlink" Target="https://www.infanta4x4.co.za/inkunzi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2026-06-08T23:02:52+02:00</dcterms:created>
  <dcterms:modified xsi:type="dcterms:W3CDTF">2026-06-08T23:02:52+02:00</dcterms:modified>
  <dc:title/>
  <dc:description/>
  <dc:subject/>
  <cp:keywords/>
  <cp:category/>
</cp:coreProperties>
</file>