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Átdolgozzák a GR Corollát, jön az automata váltós verzió</w:t>
      </w:r>
    </w:p>
    <w:p>
      <w:r>
        <w:rPr>
          <w:sz w:val="22"/>
          <w:szCs w:val="22"/>
          <w:b/>
        </w:rPr>
        <w:t xml:space="preserve">Noha hivatalos bejelentés még nem történt, kiszivárgott kereskedői dokumentumok alapján egyértelmű, hogy a Toyota a GR Yaris után a GR Corollába is beépíti speciális nyolcfokozatú sebességváltóját. Más változások is várhatók.</w:t>
      </w:r>
    </w:p>
    <w:p/>
    <w:p>
      <w:pPr>
        <w:spacing w:after="100"/>
      </w:pPr>
      <w:r>
        <w:rPr>
          <w:sz w:val="22"/>
          <w:szCs w:val="22"/>
        </w:rPr>
        <w:t xml:space="preserve">Egyelőre nem változtat termékstratégiáján a Toyota, így Európában továbbra is csak a GR Yaris, míg Észak-Amerikában kizárólag a GR Corolla érhető el. Eközben persze Japánban mindkét modell kapható, ami logikus is, hiszen ugyanazt a hajtásláncot alkalmazzák – nem kizárható tehát, hogy idővel leomlik az atlanti fal, és nálunk is megjelenik a GR Yaris nagyobb testvére (és viszont.)</w:t>
      </w:r>
    </w:p>
    <w:p>
      <w:pPr>
        <w:spacing w:after="100"/>
      </w:pPr>
      <w:r>
        <w:rPr>
          <w:sz w:val="22"/>
          <w:szCs w:val="22"/>
        </w:rPr>
        <w:t xml:space="preserve">Ezért is fontos az a hír, amely szerint részben a GR Corollában is megjelennek azok a módosítások, amelyekkel a közelmúltban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GR Yarist frissítette a Toyota</w:t>
        </w:r>
      </w:hyperlink>
      <w:r>
        <w:rPr>
          <w:sz w:val="22"/>
          <w:szCs w:val="22"/>
        </w:rPr>
        <w:t xml:space="preserve">. Emlékeztetőül: a nagyobb motorteljesítmény és az általában javított robusztusság mellett megjelent a kínálatban egy nyolcfokozatú automata sebességváltó, a vezetői környezetet pedig az alapoktól fogva dolgozták át, így belülről jóformán semmi nem emlékeztet a mezei Yarisokra – a vérbeli versenyautókra annál inkább.</w:t>
      </w:r>
    </w:p>
    <w:p>
      <w:pPr>
        <w:spacing w:after="100"/>
      </w:pPr>
      <w:r>
        <w:rPr>
          <w:sz w:val="22"/>
          <w:szCs w:val="22"/>
        </w:rPr>
        <w:t xml:space="preserve">Vadonatúj cockpitről nem szól a beszámoló – a vezetői környezet egyetlen nevesített újdonsága, hogy mostantól a belépő kivitelben is alapfelszerelés a fűthető kormánykerék –, és az átrajzolt első lökhárító pedig a valószínűsíthető aerodinamikai fejlesztésekkel együtt sem jelent érdemi változást. Minden főrendszernek javítják ugyanakkor a hőgazdálkodását: a fékekhez mostantól minden kivitelen külön tömlő vezeti a menetszelet, a motor hűtőköre pedig kiegészítő radiátort kap. Ez utóbbi is hozzájárulhatott ahhoz, hogy a mérnökök 369-ről 400 Nm-re emelhették a motor maximális forgatónyomatékát.</w:t>
      </w:r>
    </w:p>
    <w:p>
      <w:pPr>
        <w:spacing w:after="100"/>
      </w:pPr>
      <w:r>
        <w:rPr>
          <w:sz w:val="22"/>
          <w:szCs w:val="22"/>
        </w:rPr>
        <w:t xml:space="preserve">A legfontosabb változás azonban, hogy a GR Corolla is megkapja azt a nyolcfokozatú automata sebességváltót, amit kifejezetten a GR Yarishoz fejlesztett ki a Toyota Gazoo Racing. Ezt az egységet ugyanis úgy méretezték, hogy a versenypálya-használat követelményeinek is megfeleljen. Speciális, tartós anyagokból épül, ami pedig a vezérlést illeti, az vadonatúj logika szerint működik: a pedálok működtetése alapján előre megjósolja, hogy mire lesz szüksége a pilótának, és ehhez igazodva kapcsolja (vagy tartja) a megfelelő fokozatot. </w:t>
      </w:r>
    </w:p>
    <w:p>
      <w:pPr>
        <w:spacing w:after="100"/>
      </w:pPr>
      <w:r>
        <w:rPr>
          <w:sz w:val="22"/>
          <w:szCs w:val="22"/>
        </w:rPr>
        <w:t xml:space="preserve">A GR Yaris fejlesztésekor végzett tesztek igazolták, hogy versenypályán jobb köridőket biztosít ez a technológia, mint a hatfokozatú kézi sebességváltó. A nyolcfokozatú automata a kormányon elhelyezett fülekkel, valamint a padlókonzoli váltókarral egyaránt kapcsolható kézzel. A rendszer tartósságát külön hűtőkör javítja, a működését háromfokozatú üzemmódkapcsoló igazítja a pillanatnyi igénybevételhez.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https://news.smartermedia.hu/nemzetkozi-hirek/atdolgozzak-a-gr-corollat-jon-az-automata-valtos-verzio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2026-06-22T08:33:28+02:00</dcterms:created>
  <dcterms:modified xsi:type="dcterms:W3CDTF">2026-06-22T08:33:28+02:00</dcterms:modified>
  <dc:title/>
  <dc:description/>
  <dc:subject/>
  <cp:keywords/>
  <cp:category/>
</cp:coreProperties>
</file>