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józan ész rangsora: ismét előkelő helyen végeztek a Toyota és a Lexus termékei</w:t>
      </w:r>
    </w:p>
    <w:p>
      <w:r>
        <w:rPr>
          <w:sz w:val="22"/>
          <w:szCs w:val="22"/>
          <w:b/>
        </w:rPr>
        <w:t xml:space="preserve">Autókat rangsorolni sokféleképpen lehet. Az iSeeCars tizenegy éve működik, és mára az Egyesült Államok egyik legobjektívebb internetes összehasonlító oldalává vált. Az autóvásárlók, az autók iránt érdeklődők a cég különleges értékelő és összehasonlító algoritmusát használva reális képet kaphatnak a gépjárművek várható minőségéről és fenntartásuk költségeiről</w:t>
      </w:r>
    </w:p>
    <w:p/>
    <w:p>
      <w:pPr>
        <w:spacing w:after="100"/>
      </w:pPr>
      <w:r>
        <w:rPr>
          <w:sz w:val="22"/>
          <w:szCs w:val="22"/>
        </w:rPr>
        <w:t xml:space="preserve">Az iSeeCars nem a tulajdonos vagy zsűri véleménye alapján rangsorolja az autókat. Az ő eszközük az adat, a mérési eredmények és a megbízhatósági statisztikák, más szóval az érzelmektől és márkahűségtől megtisztított objektív realitás. Ezek után talán nem meglepő, de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és a Lexus tarolt az iSeeCars rangsoraiban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a cég a megbízhatóság, értékvesztés és biztonság összevont értékelése alapján hirdeti ki a sorrendet, gyakorlatilag a hosszú távú minőséget keresik az értékelt autókban. Alaposan elemzik 12 millió új és használt autó adatait, átveszik az amerikai NHTSA (Nemzeti Közúti és Közlekedésbiztonsági Hivatal) elmúlt öt évének törésteszt-eredményeit, továbbá a hosszú évek óta rendelkezésre álló használtpiaci adatokat elemezve megbízhatóan előrejelzik egy-egy modell várható ötéves értékvesztését az újkori vételárhoz képest.</w:t>
      </w:r>
    </w:p>
    <w:p>
      <w:pPr>
        <w:spacing w:after="100"/>
      </w:pPr>
      <w:r>
        <w:rPr>
          <w:sz w:val="22"/>
          <w:szCs w:val="22"/>
        </w:rPr>
        <w:t xml:space="preserve">Az Egyesült Államokban máshogy sorolják be az autókat méretük alapján, mint Európában, így az iSeeCars összesen hat fő kategóriát osztott fel újabb alkategóriákra. A hagyományos személyautók és az SUV-k külön mezőnyben versenyeznek, s fő kategória még az odaát népszerű pick-up, az eltűnőben lévő egyterű, de külön osztályba kerültek a hibridek és az elektromos autók is. Ezeket a fő kategóriákat aztán tovább osztották fel méret, az üléssorok száma, illetve a mainstream- és prémiumbesorolás mentén. Így összesen harminchárom kategóriában hirdettek ki rangsort, ám mi most csak azokkal foglalkozunk, amelyekben az itthon vagy az európai piacon kapható modellek szerepelnek.</w:t>
      </w:r>
    </w:p>
    <w:p>
      <w:pPr>
        <w:spacing w:after="100"/>
      </w:pPr>
      <w:r>
        <w:rPr>
          <w:sz w:val="22"/>
          <w:szCs w:val="22"/>
        </w:rPr>
        <w:t xml:space="preserve">A kiskategóriában a Honda Fit (ez az előző generációs európai Jazz) és a Toyota Yaris végzett azonos pontszámmal az élen, de a Honda a jobb részeredmények miatt végül első lett. A Toyota Észak-Amerikában a négyajtós Mazda 2-est árulja Yarisként.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kisautók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 kupé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(Mazda 2)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(5 ajtós)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kompaktok között ismét a Honda és Toyota remekelt, első a Civic, második a Corolla. A kisméretű luxusautók között a Lexus IS nyert (Európában ez a családi autók kategóriája lenne), míg egy mérettel feljebb a Lexus ES végzett az élen. Jól szerepelt a Camry is, második lett a Honda Accord mögött. A nagyméretű terepjárók között hagyományosan jól szerepel a Toyota, hiszen a Land Cruiser évtizedek óta állócsillagnak számít a piacon, és műszaki ikertestvére, a Lexus LX szintén megverte a mezőnyt.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kompakt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a hibridek kategóriáiban aratott majdnem kizárólagos sikereket, hiszen majdnem minden méretkategóriát ez a két márka nyert, ráadásul nem egyszer az is előfordult, hogy egymással csatáztak az első két helyen. Mivel a Toyota évtizedek óta fejleszti, tökéletesíti és szélesíti hibrid hajtási rendszerét, ma már az Észak-Amerikában népszerű pick-upok között is kínál ilyen hajtásláncot. Ennek köszönhetően a Toyota Tundra is győzött a pick-upok között.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családi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3-as sorozat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S60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ILX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közepes méretű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ES250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Lincoln MKZ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 osztály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84%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személyautók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Sequoia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Wrangler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Grand Cherokee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luxus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RX500h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RX350h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MDX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RX450h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iSeeCars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https://news.smartermedia.hu/nemzetkozi-hirek/a-jozan-esz-rangsora-ismet-elokelo-helyen-vegeztek-a-toyota-es-a-lexus-termekei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best-cars?_isctk=l2jlc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2026-06-18T04:32:08+02:00</dcterms:created>
  <dcterms:modified xsi:type="dcterms:W3CDTF">2026-06-18T04:32:08+02:00</dcterms:modified>
  <dc:title/>
  <dc:description/>
  <dc:subject/>
  <cp:keywords/>
  <cp:category/>
</cp:coreProperties>
</file>