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Divatikonná nemesítik a Toyota Land Cruisert</w:t>
      </w:r>
    </w:p>
    <w:p>
      <w:r>
        <w:rPr>
          <w:sz w:val="22"/>
          <w:szCs w:val="22"/>
          <w:b/>
        </w:rPr>
        <w:t xml:space="preserve">Retró motívumokkal és időtlen, lezser dizájnnal érkezik augusztus 23-án a frissen megújult Toyota Land Cruiser és a kultikus HUF skater-márka közös kollekciója.</w:t>
      </w:r>
    </w:p>
    <w:p/>
    <w:p>
      <w:pPr>
        <w:spacing w:after="100"/>
      </w:pPr>
      <w:r>
        <w:rPr>
          <w:sz w:val="22"/>
          <w:szCs w:val="22"/>
        </w:rPr>
        <w:t xml:space="preserve">Ha azt halljuk, </w:t>
      </w:r>
      <w:r>
        <w:rPr>
          <w:sz w:val="22"/>
          <w:szCs w:val="22"/>
          <w:i/>
          <w:iCs/>
        </w:rPr>
        <w:t xml:space="preserve">Hufnágel</w:t>
      </w:r>
      <w:r>
        <w:rPr>
          <w:sz w:val="22"/>
          <w:szCs w:val="22"/>
        </w:rPr>
        <w:t xml:space="preserve">, a magyarok többségének (de az X generációba tartozóknak bizonyosan) </w:t>
      </w:r>
      <w:r>
        <w:rPr>
          <w:sz w:val="22"/>
          <w:szCs w:val="22"/>
          <w:i/>
          <w:iCs/>
        </w:rPr>
        <w:t xml:space="preserve">Mézga Gézáné</w:t>
      </w:r>
      <w:r>
        <w:rPr>
          <w:sz w:val="22"/>
          <w:szCs w:val="22"/>
        </w:rPr>
        <w:t xml:space="preserve">, született </w:t>
      </w:r>
      <w:r>
        <w:rPr>
          <w:sz w:val="22"/>
          <w:szCs w:val="22"/>
          <w:i/>
          <w:iCs/>
        </w:rPr>
        <w:t xml:space="preserve">Rezovits Paula</w:t>
      </w:r>
      <w:r>
        <w:rPr>
          <w:sz w:val="22"/>
          <w:szCs w:val="22"/>
        </w:rPr>
        <w:t xml:space="preserve"> gyermekkori szerelme, az Ausztráliába kivándorolt Pisti jut eszébe. A fiatalabbak, azon belül is elsősorban a skater-kultúrában járatosak ezzel szemben leginkább </w:t>
      </w:r>
      <w:r>
        <w:rPr>
          <w:sz w:val="22"/>
          <w:szCs w:val="22"/>
          <w:i/>
          <w:iCs/>
        </w:rPr>
        <w:t xml:space="preserve">Keith Hufnagel</w:t>
      </w:r>
      <w:r>
        <w:rPr>
          <w:sz w:val="22"/>
          <w:szCs w:val="22"/>
        </w:rPr>
        <w:t xml:space="preserve"> profi gördeszkásra, a HUF márka alapítójára asszociálnak. Mondani sem kell, hogy nem a kitalált </w:t>
      </w:r>
      <w:r>
        <w:rPr>
          <w:sz w:val="22"/>
          <w:szCs w:val="22"/>
          <w:i/>
          <w:iCs/>
        </w:rPr>
        <w:t xml:space="preserve">Steve</w:t>
      </w:r>
      <w:r>
        <w:rPr>
          <w:sz w:val="22"/>
          <w:szCs w:val="22"/>
        </w:rPr>
        <w:t xml:space="preserve">-hez (áldassék a neve!), hanem 2020-ban elhunyt névrokonának márkájához kapcsolódik az az együttműködés, amellyel immár második alkalommal szólítja meg a fiatalokat a Toyota.</w:t>
      </w:r>
    </w:p>
    <w:p>
      <w:pPr>
        <w:spacing w:after="100"/>
      </w:pPr>
      <w:r>
        <w:rPr>
          <w:sz w:val="22"/>
          <w:szCs w:val="22"/>
        </w:rPr>
        <w:t xml:space="preserve">Az autógyártó és a streetwear-márka először 2023 végén mutatott be közös kollekciót, akkor a Toyota sportrészlege, a TRD (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) nyújtott ihletet és témát az innovatív divatmárka számára. Most egy nem kevésbé robusztus, életszagú és hiteles Toyota: a Land Cruiser 250 teremtett apropót az együttműködéshez. Az Európában a Prado (Land Cruiser 150) utódmodelljeként bevezetett, minden ízében új modell megjelenése Észak-Amerikában ennél is nagyobb szenzáció, hiszen itt a japán autógyártó évek óta nem forgalmazott már Land Cruisert, helyette a (műszakilag javarészt azonos) Lexus GX és RX terepjárókra helyezte a hangsúlyt. Igazi mérföldkő tehát a tengerentúlon a Land Cruiser 250 modell megjelenése, amit a HUF márkával ápolt együttműködés megújításával ünnepel meg az autógyártó.</w:t>
      </w:r>
    </w:p>
    <w:p>
      <w:pPr>
        <w:spacing w:after="100"/>
      </w:pPr>
      <w:r>
        <w:rPr>
          <w:sz w:val="22"/>
          <w:szCs w:val="22"/>
        </w:rPr>
        <w:t xml:space="preserve">A kollekció ráadásul túlmutat a modellszéria legújabb tagján. A Land Cruiser több mint hetvenéves hagyatékának minden fontos momentuma megjelenik a pólóktól kezdve a kabátokig, a pulóverektől a sapkákig, a bögréktől a kulcstartókig terjedő divatcikkeken. A mindennapi viseletre és jeles alkalmakra egyaránt alkalmas öltözetek és kiegészítők a világ minden piacán elérhetők, és túlzás nélkül kötelező darabok azok számára, akik értik és ápolják a Land Cruiser legendáját.</w:t>
      </w:r>
    </w:p>
    <w:p>
      <w:pPr>
        <w:spacing w:after="100"/>
      </w:pPr>
      <w:r>
        <w:rPr>
          <w:sz w:val="22"/>
          <w:szCs w:val="22"/>
        </w:rPr>
        <w:t xml:space="preserve">A tavaly ilyenkor, azaz 2023 augusztusában bemutatott Toyota Land Cruiser 250 az autógyártó új generációs GA-F platformjára épül, amely az alvázas konstrukciók teherbírását és terepalkalmasságát a modern személyautók biztonsági és kényelmi szolgáltatásaival ötvözi. Olyan innovatív megoldásokat vonultat fel, mint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lekapcsolható első kanyarstabilizátor</w:t>
        </w:r>
      </w:hyperlink>
      <w:r>
        <w:rPr>
          <w:sz w:val="22"/>
          <w:szCs w:val="22"/>
        </w:rPr>
        <w:t xml:space="preserve">, hajtásláncát tekintve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páratlanul sokoldalú</w:t>
        </w:r>
      </w:hyperlink>
      <w:r>
        <w:rPr>
          <w:sz w:val="22"/>
          <w:szCs w:val="22"/>
        </w:rPr>
        <w:t xml:space="preserve">. A modell összesen öt különböző hajtáslánc-konfigurációban kerül forgalomba. Ezek közül Európában a milliószor bizonyított 2,8 literes turbódízel nyitja a sort 2024 őszén, majd 2025-ben ugyanez az erőforrás 48V-os mild hibrid konfigurációban is megjelenik. Másutt ugyanakkor a 2,5 literes, benzines turbómotor köré épülő full hibrid, a 2,4 literes, benzines szívómotor, vagy egy 2,7 literes benzinmotor testesíti meg a kínálatot. A kettő vagy három üléssorral rendelhető Land Cruiser 250 akár 3,5 tonnát képes vontatni.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https://news.smartermedia.hu/nemzetkozi-hirek/divatikonna-nemesitik-a-toyota-land-cruisert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going-back-to-its-origins-world-premiere-of-the-all-new-toyota-land-cruiser/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2026-06-08T21:59:15+02:00</dcterms:created>
  <dcterms:modified xsi:type="dcterms:W3CDTF">2026-06-08T21:59:15+02:00</dcterms:modified>
  <dc:title/>
  <dc:description/>
  <dc:subject/>
  <cp:keywords/>
  <cp:category/>
</cp:coreProperties>
</file>