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duplázott az Év legjobb motorja szavazáson</w:t>
      </w:r>
    </w:p>
    <w:p>
      <w:r>
        <w:rPr>
          <w:sz w:val="22"/>
          <w:szCs w:val="22"/>
          <w:b/>
        </w:rPr>
        <w:t xml:space="preserve">A Wards AutoWorld magazin immár három évtizede összegzi az adott év legkiválóbb hajtásláncait. Az idei kiadásban két, merőben eltérő karakterű Toyota-erőforrás is bekerült a legjobb 10 közé.</w:t>
      </w:r>
    </w:p>
    <w:p/>
    <w:p>
      <w:pPr>
        <w:spacing w:after="100"/>
      </w:pPr>
      <w:r>
        <w:rPr>
          <w:sz w:val="22"/>
          <w:szCs w:val="22"/>
        </w:rPr>
        <w:t xml:space="preserve">1994 óta minden évben összeállítják a </w:t>
      </w:r>
      <w:r>
        <w:rPr>
          <w:sz w:val="22"/>
          <w:szCs w:val="22"/>
          <w:i/>
          <w:iCs/>
        </w:rPr>
        <w:t xml:space="preserve">Wards 10 Best Engines and Propulsion Systems</w:t>
      </w:r>
      <w:r>
        <w:rPr>
          <w:sz w:val="22"/>
          <w:szCs w:val="22"/>
        </w:rPr>
        <w:t xml:space="preserve"> (2020 előtt szimplán </w:t>
      </w:r>
      <w:r>
        <w:rPr>
          <w:sz w:val="22"/>
          <w:szCs w:val="22"/>
          <w:i/>
          <w:iCs/>
        </w:rPr>
        <w:t xml:space="preserve">Wards 10 Best Engines</w:t>
      </w:r>
      <w:r>
        <w:rPr>
          <w:sz w:val="22"/>
          <w:szCs w:val="22"/>
        </w:rPr>
        <w:t xml:space="preserve">) listát. A </w:t>
      </w:r>
      <w:r>
        <w:rPr>
          <w:sz w:val="22"/>
          <w:szCs w:val="22"/>
          <w:i/>
          <w:iCs/>
        </w:rPr>
        <w:t xml:space="preserve">Wards AutoWorld </w:t>
      </w:r>
      <w:r>
        <w:rPr>
          <w:sz w:val="22"/>
          <w:szCs w:val="22"/>
        </w:rPr>
        <w:t xml:space="preserve">magazin szerkesztői személyes tesztelés során, objektív és szubjektív szempontok alapján döntik el, hogy az adott időszakban melyik az a tíz hajtáslánc, amelyek az autóipar legjavát képviselik az adott időszakban. A tízes listán belül nincs rangsor, ahogy – más, hasonló szavazásokkal ellentétben – kategóriák sincsenek: a megmérettetés során minden erőforrás az összes többi ellen versenyez.</w:t>
      </w:r>
    </w:p>
    <w:p>
      <w:pPr>
        <w:spacing w:after="100"/>
      </w:pPr>
      <w:r>
        <w:rPr>
          <w:sz w:val="22"/>
          <w:szCs w:val="22"/>
        </w:rPr>
        <w:t xml:space="preserve">A 2024-es szavazáson harmincnégy típus hajtáslánca felelt meg a kiírási feltételeknek; ezek között hat olyan is volt, amely címvédőként érkezett, mivel 2023-ban már bekerült a legjobb tíz közé. Bár a kiírás értelemszerűen nem tiltja az ismétlést (hiszen különben nem volna jogosult a részvételre korábbi nyertes hajtáslánc), a hajtáslánc-technológiák gyors tempójú fejlődése miatt ritkán fordul elő (de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volt már rá példa</w:t>
        </w:r>
      </w:hyperlink>
      <w:r>
        <w:rPr>
          <w:sz w:val="22"/>
          <w:szCs w:val="22"/>
        </w:rPr>
        <w:t xml:space="preserve">), hogy két egymást követő évben is a legjobbnak bizonyul ugyanaz az erőforrás.</w:t>
      </w:r>
    </w:p>
    <w:p>
      <w:pPr>
        <w:spacing w:after="100"/>
      </w:pPr>
      <w:r>
        <w:rPr>
          <w:sz w:val="22"/>
          <w:szCs w:val="22"/>
        </w:rPr>
        <w:t xml:space="preserve">A Toyota idén négy hajtásláncával indult a szavazáson. A Prius Prime (Európában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Prius Plug-in Hybrid</w:t>
        </w:r>
      </w:hyperlink>
      <w:r>
        <w:rPr>
          <w:sz w:val="22"/>
          <w:szCs w:val="22"/>
        </w:rPr>
        <w:t xml:space="preserve">) hálózatról tölthető hibrid egysége tavaly győzelmet aratott, új volt ellenben az előzetes listán a Toyota Camry összkerékhajtású full hibrid rendszere, a Toyota GR Corolla háromhengeres sportmotorja, valamint a Toyota Tacoma TRD Pro full hibrid hajtáslánca. Innovációs szempontból talán az utóbbi számít a legnagyobb dobásnak, hiszen a haszonjárművek körében máig nem elterjedt a hibrid hajtástechnológia. Az i-Force Max fantázianevű hajtáslánc a nyolcfokozatú automata sebességváltóba integrált, 48 lóerős villanymotort alkalmaz, ami a 2,4 literes turbómotorral társítva 331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 Tacoma Hybrid végül lemaradt a Top 10-es listáról, felkerült viszont a két másik Toyota-újdonság. A 2023 végén teljes körűen megújult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Camry</w:t>
        </w:r>
      </w:hyperlink>
      <w:r>
        <w:rPr>
          <w:sz w:val="22"/>
          <w:szCs w:val="22"/>
        </w:rPr>
        <w:t xml:space="preserve"> 2,5 literes benzinmotorjához az összkerékhajtású kivitelben kettő villanymotor társul. A hátsó tengely kizárólag elektromos hajtást kapott, ami rövidebb reakcióidőt, gazdaságosabb üzemet és jobb helykihasználást eredményez. A rendszerteljesítmény 235 lóerő.</w:t>
      </w:r>
    </w:p>
    <w:p>
      <w:pPr>
        <w:spacing w:after="100"/>
      </w:pPr>
      <w:r>
        <w:rPr>
          <w:sz w:val="22"/>
          <w:szCs w:val="22"/>
        </w:rPr>
        <w:t xml:space="preserve">A GR Corolla 1,6 literes, soros háromhengeres turbómotorja Észak-Amerikában valódi szenzáció, a világ más részein azonban már régi ismerősnek számít, hiszen ugyanez a kiélezett sportmotor hajtja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. A nagyobb GR Corollába, amely az új modellévtől immár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automata sebességváltóval</w:t>
        </w:r>
      </w:hyperlink>
      <w:r>
        <w:rPr>
          <w:sz w:val="22"/>
          <w:szCs w:val="22"/>
        </w:rPr>
        <w:t xml:space="preserve"> is kapható, valamelyest eltérő hangolással, 304 lóerős kivitelben szerelték bele a különleges motort, amely nem mellékesen a Toyota hidrogénüzemű belső égésű motortechnológiával folytatott kísérleteinek is a központi szereplője. </w:t>
      </w:r>
    </w:p>
    <w:p>
      <w:pPr>
        <w:spacing w:after="100"/>
      </w:pPr>
      <w:r>
        <w:rPr>
          <w:sz w:val="22"/>
          <w:szCs w:val="22"/>
        </w:rPr>
        <w:t xml:space="preserve">Az idei szavazáson a Toyota volt az egyetlen autógyártó, amely két, markánsan eltérő hajtásláncával is bekerült a Top 10 közé. A többi nyolc között egy kivételével kizárólag részben vagy teljesen villamosított erőforrások – négy full hibrid, egy plug-in hibrid és két tisztán elektromos konfiguráció –szerepeltek. A teljes lista megtalálható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WardsAuto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az elmúlt harminc évben tizenegy alkalommal szerepelt a Wards 10 Best Engines listán. 2022-ben a </w:t>
      </w:r>
      <w:r>
        <w:rPr>
          <w:sz w:val="22"/>
          <w:szCs w:val="22"/>
          <w:b/>
        </w:rPr>
        <w:t xml:space="preserve">Toyota Tundra 3.5 V6-os full hibrid </w:t>
      </w:r>
      <w:r>
        <w:rPr>
          <w:sz w:val="22"/>
          <w:szCs w:val="22"/>
        </w:rPr>
        <w:t xml:space="preserve">hajtáslánca; 2021-ben a második generációs </w:t>
      </w:r>
      <w:r>
        <w:rPr>
          <w:sz w:val="22"/>
          <w:szCs w:val="22"/>
          <w:b/>
        </w:rPr>
        <w:t xml:space="preserve">Toyota Mirai hidrogéntüzelőanyag-cellás</w:t>
      </w:r>
      <w:r>
        <w:rPr>
          <w:sz w:val="22"/>
          <w:szCs w:val="22"/>
        </w:rPr>
        <w:t xml:space="preserve"> rendszere; 2019-ben a </w:t>
      </w:r>
      <w:r>
        <w:rPr>
          <w:sz w:val="22"/>
          <w:szCs w:val="22"/>
          <w:b/>
        </w:rPr>
        <w:t xml:space="preserve">Lexus UX250h</w:t>
      </w:r>
      <w:r>
        <w:rPr>
          <w:sz w:val="22"/>
          <w:szCs w:val="22"/>
        </w:rPr>
        <w:t xml:space="preserve"> soros négyhengeres benzinmotor köré épülő full hibrid hajtáslánca került fel a dicsőségfalra. 2018-ban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előző kiadása nyert ugyanazzal a full hibrid konfigurációval, amivel az idei modell; 2016-ban és 2010-ben egyaránt a </w:t>
      </w:r>
      <w:r>
        <w:rPr>
          <w:sz w:val="22"/>
          <w:szCs w:val="22"/>
          <w:b/>
        </w:rPr>
        <w:t xml:space="preserve">Prius 1,8 literes full hibrid</w:t>
      </w:r>
      <w:r>
        <w:rPr>
          <w:sz w:val="22"/>
          <w:szCs w:val="22"/>
        </w:rPr>
        <w:t xml:space="preserve"> hajtáslánca nyert. 2006 és 2009 között pedig négy éven át minden évben bekerült a legjobbak közé a </w:t>
      </w:r>
      <w:r>
        <w:rPr>
          <w:sz w:val="22"/>
          <w:szCs w:val="22"/>
          <w:b/>
        </w:rPr>
        <w:t xml:space="preserve">Lexus IS350</w:t>
      </w:r>
      <w:r>
        <w:rPr>
          <w:sz w:val="22"/>
          <w:szCs w:val="22"/>
        </w:rPr>
        <w:t xml:space="preserve"> hathengeres V-motorja. 2001-ben és 2004-ben az </w:t>
      </w:r>
      <w:r>
        <w:rPr>
          <w:sz w:val="22"/>
          <w:szCs w:val="22"/>
          <w:b/>
        </w:rPr>
        <w:t xml:space="preserve">első, illetve második generációs Toyota Prius</w:t>
      </w:r>
      <w:r>
        <w:rPr>
          <w:sz w:val="22"/>
          <w:szCs w:val="22"/>
        </w:rPr>
        <w:t xml:space="preserve"> 1,5 literes hibrid rendszere győzte meg a zsűrit. 1998-ban és 1999-ben a Lexus LS 400-ból ismert </w:t>
      </w:r>
      <w:r>
        <w:rPr>
          <w:sz w:val="22"/>
          <w:szCs w:val="22"/>
          <w:b/>
        </w:rPr>
        <w:t xml:space="preserve">4.0 V8 1UZ-FE </w:t>
      </w:r>
      <w:r>
        <w:rPr>
          <w:sz w:val="22"/>
          <w:szCs w:val="22"/>
        </w:rPr>
        <w:t xml:space="preserve">motort találták felülmúlhatatlannak. Sőt, ezt a blokkot ugyanúgy beválasztották a </w:t>
      </w:r>
      <w:r>
        <w:rPr>
          <w:sz w:val="22"/>
          <w:szCs w:val="22"/>
          <w:b/>
        </w:rPr>
        <w:t xml:space="preserve">XX. század legjobb erőforrásai </w:t>
      </w:r>
      <w:r>
        <w:rPr>
          <w:sz w:val="22"/>
          <w:szCs w:val="22"/>
        </w:rPr>
        <w:t xml:space="preserve">közé, mint a </w:t>
      </w:r>
      <w:r>
        <w:rPr>
          <w:sz w:val="22"/>
          <w:szCs w:val="22"/>
          <w:b/>
        </w:rPr>
        <w:t xml:space="preserve">Toyota Celica 2,2 literes 5S-FE</w:t>
      </w:r>
      <w:r>
        <w:rPr>
          <w:sz w:val="22"/>
          <w:szCs w:val="22"/>
        </w:rPr>
        <w:t xml:space="preserve"> motorját.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Wardsauto.com,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https://news.smartermedia.hu/nemzetkozi-hirek/a-toyota-duplazott-az-ev-legjobb-motorja-szavazason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n.wikipedia.org/wiki/Ward%27s_10_Best_Engines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az-utolso-csavarig-megujult-toyota-camry" TargetMode="External"/>
  <Relationship Id="rId10" Type="http://schemas.openxmlformats.org/officeDocument/2006/relationships/hyperlink" Target="https://news.smartermedia.hu/nemzetkozi-hirek/radikalisan-tovabbfejlesztette-utcai-versenyautojat-toyota" TargetMode="External"/>
  <Relationship Id="rId11" Type="http://schemas.openxmlformats.org/officeDocument/2006/relationships/hyperlink" Target="https://news.smartermedia.hu/nemzetkozi-hirek/atdolgozzak-a-gr-corollat-jon-az-automata-valtos-verzio" TargetMode="External"/>
  <Relationship Id="rId12" Type="http://schemas.openxmlformats.org/officeDocument/2006/relationships/hyperlink" Target="https://www.wardsauto.com/vehicles/year-of-the-hybrid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2026-09-12T22:21:55+02:00</dcterms:created>
  <dcterms:modified xsi:type="dcterms:W3CDTF">2026-09-12T22:21:55+02:00</dcterms:modified>
  <dc:title/>
  <dc:description/>
  <dc:subject/>
  <cp:keywords/>
  <cp:category/>
</cp:coreProperties>
</file>