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Sorozatgyártásba kerülnek a Toyota hordozható hidrogénpalackjai</w:t>
      </w:r>
    </w:p>
    <w:p>
      <w:r>
        <w:rPr>
          <w:sz w:val="22"/>
          <w:szCs w:val="22"/>
          <w:b/>
        </w:rPr>
        <w:t xml:space="preserve">Újabb kísérleti projekt válhat piaci valósággá a Toyotánál, amint az autógyártó házon belüli beszállítója megkezdte a cserélhető H2-patronok gyártását.</w:t>
      </w:r>
    </w:p>
    <w:p/>
    <w:p>
      <w:pPr>
        <w:spacing w:after="100"/>
      </w:pPr>
      <w:r>
        <w:rPr>
          <w:sz w:val="22"/>
          <w:szCs w:val="22"/>
        </w:rPr>
        <w:t xml:space="preserve">A Toyota két évvel ezelőtt mutatta be forradalmi ötletét, amely potenciálisan praktikus megoldást kínálhat a hidrogénalapú gazdaság megteremtésének és megerősítésének egyik alapvető követelményére: az energiahordozónak a felhasználás helyére történő eljuttatására. </w:t>
      </w:r>
    </w:p>
    <w:p>
      <w:pPr>
        <w:spacing w:after="100"/>
      </w:pPr>
      <w:r>
        <w:rPr>
          <w:sz w:val="22"/>
          <w:szCs w:val="22"/>
        </w:rPr>
        <w:t xml:space="preserve">Ahogy a földgáz vezetéken, az elektromos áram kábelen keresztül jut el az otthonokba, gyárakba, intézményekbe, úgy a hidrogén számára is hasonló hálózatot szükséges létesíteni. Igen ám, de H2-ellátás nélkül nem alakulhat ki fogyasztói kereslet, felvevőpiac hiányában viszont nincs értelme kiépíteni az ellátó infrastruktúrát… A Toyota ezt az ördögi kört kívánta megtörni egy olyan technológia kifejlesztésével, amely a háztartási és kempinggázpalackok mintájára cserélhető, újratölthető, hordozható tartályokban biztosítaná a felhasználók számára a szükséges hidrogént. </w:t>
      </w:r>
    </w:p>
    <w:p>
      <w:pPr>
        <w:spacing w:after="100"/>
      </w:pPr>
      <w:r>
        <w:rPr>
          <w:sz w:val="22"/>
          <w:szCs w:val="22"/>
        </w:rPr>
        <w:t xml:space="preserve">A Toyota és az autógyártó innovatív projekteket kidolgozó és megvalósító leányvállalata, a </w:t>
      </w:r>
      <w:r>
        <w:rPr>
          <w:sz w:val="22"/>
          <w:szCs w:val="22"/>
          <w:i/>
          <w:iCs/>
        </w:rPr>
        <w:t xml:space="preserve">Woven Planet</w:t>
      </w:r>
      <w:r>
        <w:rPr>
          <w:sz w:val="22"/>
          <w:szCs w:val="22"/>
        </w:rPr>
        <w:t xml:space="preserve"> közösen dolgozták ki 2022-ben a rendszert, amelyben 40x18 centiméteres, hengeres tartályok szolgálnak a hidrogén tárolására. A feltöltött tartály tömege 5 kilogramm, azaz könnyen mozgatható, tartalma pedig a hozzá csatlakoztatott hidrogéntüzelőanyag-cella hatásfokától függően akárt 3,3 kWh elektromos energia előállítására elegendő. Ez háztartási mércével mérve nem sok – egy átlagos négyfős család akár fél nap alatt elhasznál ennyi energiát, ugyanakkor egy tartály könnyedén fedezheti egy nyaralóban eltöltött hétvége szükségleteit, jó alternatívát jelenthet a robogók és elektromos kerékpárok cserélhető akkumulátoraival szemben és még folytathatnánk. A hidrogén nem csak elektromosság fejlesztésére alkalmas, de el is égethető, így a H2-tartályok akár kempingezéskor vagy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kerti sütésnél</w:t>
        </w:r>
      </w:hyperlink>
      <w:r>
        <w:rPr>
          <w:sz w:val="22"/>
          <w:szCs w:val="22"/>
        </w:rPr>
        <w:t xml:space="preserve"> is hasznosnak bizonyulhatnak.</w:t>
      </w:r>
    </w:p>
    <w:p>
      <w:pPr>
        <w:spacing w:after="100"/>
      </w:pPr>
      <w:r>
        <w:rPr>
          <w:sz w:val="22"/>
          <w:szCs w:val="22"/>
        </w:rPr>
        <w:t xml:space="preserve">A legfontosabb azonban, hogy a technológia méretezhető, így szükség esetén akár nagyobb kapacitású tartályok is gyárthatók, amelyekkel jelentős mennyiségű hidrogén szállítható olyan helyekre, ahová máshogyan nem juttatható el energiahordozó – a rendszer kulcsfontosságúnak bizonyulhat katasztrófa sújtotta területek ellátásában, a mentési munkálatok támogatásában.</w:t>
      </w:r>
    </w:p>
    <w:p>
      <w:pPr>
        <w:spacing w:after="100"/>
      </w:pPr>
      <w:r>
        <w:rPr>
          <w:sz w:val="22"/>
          <w:szCs w:val="22"/>
        </w:rPr>
        <w:t xml:space="preserve">Mindez két évvel ezelőtt nem volt több merész álomnál, mostanra viszont a Toyota megkezdte a sorozatgyártás előkészítését: a Toyota-csoport kereskedelmi ága, a </w:t>
      </w:r>
      <w:r>
        <w:rPr>
          <w:sz w:val="22"/>
          <w:szCs w:val="22"/>
          <w:i/>
          <w:iCs/>
        </w:rPr>
        <w:t xml:space="preserve">Toyota Tsusho</w:t>
      </w:r>
      <w:r>
        <w:rPr>
          <w:sz w:val="22"/>
          <w:szCs w:val="22"/>
        </w:rPr>
        <w:t xml:space="preserve"> alá tartozó, műanyag és gumitermékeket előállító </w:t>
      </w:r>
      <w:r>
        <w:rPr>
          <w:sz w:val="22"/>
          <w:szCs w:val="22"/>
          <w:i/>
          <w:iCs/>
        </w:rPr>
        <w:t xml:space="preserve">Toyoda Gosei</w:t>
      </w:r>
      <w:r>
        <w:rPr>
          <w:sz w:val="22"/>
          <w:szCs w:val="22"/>
        </w:rPr>
        <w:t xml:space="preserve"> immár nagyüzemben szállítja az anyavállalatnak a cserélhető, hordozható tartályokat. Ezen a téren senki nem rendelkezik nagyobb tapasztalattal és szakértelemmel, mint a Toyoda Gosei, hiszen a Toyota Mirai tüzelőanyagcellás szedán tartályait is ők fejlesztették ki és gyártják. Mind a legtöbb hasonló technológia, várhatóan a hordozható H2-tartály piaci bevezetését is Japánban, korlátozott területen kezdi meg a Toyota, és a tapasztalatok alapján dönthetnek a szélesebb körű forgalmazásról, a technológia esetleges nemzetközi bevezetéséről.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Gosei, TechEBlog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https://news.smartermedia.hu/nemzetkozi-hirek/sorozatgyartasba-kerulnek-a-toyota-hordozhato-hidrogenpalackjai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hidrogennel-foznek-toyota-kiserleti-jovovaros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2026-08-23T08:57:22+02:00</dcterms:created>
  <dcterms:modified xsi:type="dcterms:W3CDTF">2026-08-23T08:57:22+02:00</dcterms:modified>
  <dc:title/>
  <dc:description/>
  <dc:subject/>
  <cp:keywords/>
  <cp:category/>
</cp:coreProperties>
</file>