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Boszorkányos szerepben a legnagyobb Lexus SUV</w:t>
      </w:r>
    </w:p>
    <w:p>
      <w:r>
        <w:rPr>
          <w:sz w:val="22"/>
          <w:szCs w:val="22"/>
          <w:b/>
        </w:rPr>
        <w:t xml:space="preserve">Heteken belül megérkezik a mozikba a Wicked: egy filmvászonra adaptált Broadway-musical, amely szokatlan szemszögből mutatja be egy közismert mese előtörténetét. A boszorkányok varázslatos világába a Lexus TX segítségével nyerhetünk előzetes betekintést.</w:t>
      </w:r>
    </w:p>
    <w:p/>
    <w:p>
      <w:pPr>
        <w:spacing w:after="100"/>
      </w:pPr>
      <w:r>
        <w:rPr>
          <w:sz w:val="22"/>
          <w:szCs w:val="22"/>
        </w:rPr>
        <w:t xml:space="preserve">November 22-én debütál a Universal Pictures filmstúdió új szenzációja, a </w:t>
      </w:r>
      <w:r>
        <w:rPr>
          <w:sz w:val="22"/>
          <w:szCs w:val="22"/>
          <w:i/>
          <w:iCs/>
        </w:rPr>
        <w:t xml:space="preserve">Wicked</w:t>
      </w:r>
      <w:r>
        <w:rPr>
          <w:sz w:val="22"/>
          <w:szCs w:val="22"/>
        </w:rPr>
        <w:t xml:space="preserve">. A két részben bemutatásra kerülő sztori (a folytatás várhatóan pontosan egy évvel később érkezik majd) abba a világba kalauzol el, amelyet az </w:t>
      </w:r>
      <w:r>
        <w:rPr>
          <w:sz w:val="22"/>
          <w:szCs w:val="22"/>
          <w:i/>
          <w:iCs/>
        </w:rPr>
        <w:t xml:space="preserve">Oz, a nagy varázsló</w:t>
      </w:r>
      <w:r>
        <w:rPr>
          <w:sz w:val="22"/>
          <w:szCs w:val="22"/>
        </w:rPr>
        <w:t xml:space="preserve"> című könyvből, illetve az azonos című, két Oscar-díjjal jutalmazott, 1939-es filmből ismerhetünk. A cselekmény megelőzi </w:t>
      </w:r>
      <w:r>
        <w:rPr>
          <w:sz w:val="22"/>
          <w:szCs w:val="22"/>
          <w:i/>
          <w:iCs/>
        </w:rPr>
        <w:t xml:space="preserve">Dorothy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Toto</w:t>
      </w:r>
      <w:r>
        <w:rPr>
          <w:sz w:val="22"/>
          <w:szCs w:val="22"/>
        </w:rPr>
        <w:t xml:space="preserve"> kutyus érkezését, és a birodalom két fontos lakójának: a gonosz nyugati boszorkánynak és az északi jó boszorkánynak a karakterfejlődését meséli el.</w:t>
      </w:r>
    </w:p>
    <w:p>
      <w:pPr>
        <w:spacing w:after="100"/>
      </w:pPr>
      <w:r>
        <w:rPr>
          <w:sz w:val="22"/>
          <w:szCs w:val="22"/>
        </w:rPr>
        <w:t xml:space="preserve">VIDEO: https://youtu.be/9XoBsfFpQJI</w:t>
      </w:r>
    </w:p>
    <w:p>
      <w:pPr>
        <w:spacing w:after="100"/>
      </w:pPr>
      <w:r>
        <w:rPr>
          <w:sz w:val="22"/>
          <w:szCs w:val="22"/>
        </w:rPr>
        <w:t xml:space="preserve">Az eredetileg 2003-ban bemutatott Broadway-musical nagy formátumú filmváltozata A-listás filmszínészeket és énekeseket vonultat fel, </w:t>
      </w:r>
      <w:r>
        <w:rPr>
          <w:sz w:val="22"/>
          <w:szCs w:val="22"/>
          <w:i/>
          <w:iCs/>
        </w:rPr>
        <w:t xml:space="preserve">Ariana Grandétól</w:t>
      </w:r>
      <w:r>
        <w:rPr>
          <w:sz w:val="22"/>
          <w:szCs w:val="22"/>
        </w:rPr>
        <w:t xml:space="preserve"> kezdve </w:t>
      </w:r>
      <w:r>
        <w:rPr>
          <w:sz w:val="22"/>
          <w:szCs w:val="22"/>
          <w:i/>
          <w:iCs/>
        </w:rPr>
        <w:t xml:space="preserve">Michelle Yeoh</w:t>
      </w:r>
      <w:r>
        <w:rPr>
          <w:sz w:val="22"/>
          <w:szCs w:val="22"/>
        </w:rPr>
        <w:t xml:space="preserve">-ig, </w:t>
      </w:r>
      <w:r>
        <w:rPr>
          <w:sz w:val="22"/>
          <w:szCs w:val="22"/>
          <w:i/>
          <w:iCs/>
        </w:rPr>
        <w:t xml:space="preserve">Jeff Goldblumtól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i/>
          <w:iCs/>
        </w:rPr>
        <w:t xml:space="preserve">Peter Dinklage</w:t>
      </w:r>
      <w:r>
        <w:rPr>
          <w:sz w:val="22"/>
          <w:szCs w:val="22"/>
        </w:rPr>
        <w:t xml:space="preserve">-ig. Ehhez az illusztris csapathoz csatlakozik a Lexus, mint a produkció marketingpartnere. A prémiummárka otthonosan mozog a fantáziavilágokban: korábban a Marvel- univerzum filmjeihez adta a nevét,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Fekete Párductól</w:t>
        </w:r>
      </w:hyperlink>
      <w:r>
        <w:rPr>
          <w:sz w:val="22"/>
          <w:szCs w:val="22"/>
        </w:rPr>
        <w:t xml:space="preserve"> kezdve az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Örökkévalókig</w:t>
        </w:r>
      </w:hyperlink>
      <w:r>
        <w:rPr>
          <w:sz w:val="22"/>
          <w:szCs w:val="22"/>
        </w:rPr>
        <w:t xml:space="preserve">, de </w:t>
      </w:r>
      <w:r>
        <w:rPr>
          <w:sz w:val="22"/>
          <w:szCs w:val="22"/>
          <w:i/>
          <w:iCs/>
        </w:rPr>
        <w:t xml:space="preserve">Halle Berry</w:t>
      </w:r>
      <w:r>
        <w:rPr>
          <w:sz w:val="22"/>
          <w:szCs w:val="22"/>
        </w:rPr>
        <w:t xml:space="preserve"> 2022-es sci-fijében, a </w:t>
      </w:r>
      <w:r>
        <w:rPr>
          <w:sz w:val="22"/>
          <w:szCs w:val="22"/>
          <w:i/>
          <w:iCs/>
        </w:rPr>
        <w:t xml:space="preserve">Roland Emmerich</w:t>
      </w:r>
      <w:r>
        <w:rPr>
          <w:sz w:val="22"/>
          <w:szCs w:val="22"/>
        </w:rPr>
        <w:t xml:space="preserve"> rendezte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Moonfallban</w:t>
        </w:r>
      </w:hyperlink>
      <w:r>
        <w:rPr>
          <w:sz w:val="22"/>
          <w:szCs w:val="22"/>
        </w:rPr>
        <w:t xml:space="preserve"> is megjelent egy fontos Lexus-szál. A Wicked nem ígér termékmegjelenítést, hiszen Oz alattvalói nem automobilokkal közlekednek, egy reklámfilm erejére azonban a Lexus mégis beköltözött a történetbe – illetve pont fordítva, hiszen a szpotban a hibrid Lexus TX fedélzeti multimédiás rendszerén keresztül hallgathatjuk meg a film fő betétdalát, a </w:t>
      </w:r>
      <w:r>
        <w:rPr>
          <w:sz w:val="22"/>
          <w:szCs w:val="22"/>
          <w:i/>
          <w:iCs/>
        </w:rPr>
        <w:t xml:space="preserve">Defying Gravity</w:t>
      </w:r>
      <w:r>
        <w:rPr>
          <w:sz w:val="22"/>
          <w:szCs w:val="22"/>
        </w:rPr>
        <w:t xml:space="preserve">-t, miközben mozgalmas jelenetek váltakoznak a három üléssoros szabadidőjárművet bemutató filmkockákkal.</w:t>
      </w:r>
    </w:p>
    <w:p>
      <w:pPr>
        <w:spacing w:after="100"/>
      </w:pPr>
      <w:r>
        <w:rPr>
          <w:sz w:val="22"/>
          <w:szCs w:val="22"/>
        </w:rPr>
        <w:t xml:space="preserve">A reklámfilm utolsó mozzanataként az autógyártó jól ismert szlogenje, az </w:t>
      </w:r>
      <w:r>
        <w:rPr>
          <w:sz w:val="22"/>
          <w:szCs w:val="22"/>
          <w:i/>
          <w:iCs/>
        </w:rPr>
        <w:t xml:space="preserve">Experience Amazing</w:t>
      </w:r>
      <w:r>
        <w:rPr>
          <w:sz w:val="22"/>
          <w:szCs w:val="22"/>
        </w:rPr>
        <w:t xml:space="preserve"> (Éld át a csodát!) az alkalomhoz illő átiratban jelenik meg, még inkább megerősítve a Wicked és a Lexus kapcsolatát.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YouTube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https://news.smartermedia.hu/nemzetkozi-hirek/boszorkanyos-szerepben-a-legnagyobb-lexus-suv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lexus-visszater-wakandaba" TargetMode="External"/>
  <Relationship Id="rId8" Type="http://schemas.openxmlformats.org/officeDocument/2006/relationships/hyperlink" Target="https://news.smartermedia.hu/nemzetkozi-hirek/egy-szuperhosnek-sem-konnyu-feladat-parkolas" TargetMode="External"/>
  <Relationship Id="rId9" Type="http://schemas.openxmlformats.org/officeDocument/2006/relationships/hyperlink" Target="https://www.imdb.com/title/tt5834426/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2026-09-01T20:36:37+02:00</dcterms:created>
  <dcterms:modified xsi:type="dcterms:W3CDTF">2026-09-01T20:36:37+02:00</dcterms:modified>
  <dc:title/>
  <dc:description/>
  <dc:subject/>
  <cp:keywords/>
  <cp:category/>
</cp:coreProperties>
</file>