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expedíciós autók svájci bicskája – naná, hogy egy Toyota pickup köré</w:t>
      </w:r>
    </w:p>
    <w:p>
      <w:r>
        <w:rPr>
          <w:sz w:val="22"/>
          <w:szCs w:val="22"/>
          <w:b/>
        </w:rPr>
        <w:t xml:space="preserve">A Toyota Hilux sokoldalúságát és praktikumát nehéz fokozni, egy dél-afrikai felépítmény-fejlesztő specialista azonban megpróbálta. Moduláris termékcsaládjukra maximálisan érvényes a közhely: ez az utolsó szállítórendszer, amire valaha szükségünk lehet.</w:t>
      </w:r>
    </w:p>
    <w:p/>
    <w:p>
      <w:pPr>
        <w:spacing w:after="100"/>
      </w:pPr>
      <w:r>
        <w:rPr>
          <w:sz w:val="22"/>
          <w:szCs w:val="22"/>
        </w:rPr>
        <w:t xml:space="preserve">Lehet kísérletezni, új dolgokat kipróbálni, kompromisszumokat kötni, de az igazán korszakalkotó, maradandó megoldásokhoz mindig vissza kell menni az alapokhoz. A dél-https://youtu.be/Oqez4pjYfMwafrikai Alublack kétszeresen is megfogadta ezt az igazságot. Egyrészt új rendszerének fejlesztésekor a Toyota Hiluxot választották mércének – később kétségtelenül más típusokhoz is elérhetővé teszik majd a rendszert, a fejlesztést és a tesztelést azonban nem bízták a véletlenre –, másrészt mindent leszereltek a pickupról, ami nélkülözhető volt, beleértve a platót is.</w:t>
      </w:r>
    </w:p>
    <w:p>
      <w:pPr>
        <w:spacing w:after="100"/>
      </w:pPr>
      <w:r>
        <w:rPr>
          <w:sz w:val="22"/>
          <w:szCs w:val="22"/>
        </w:rPr>
        <w:t xml:space="preserve">Ezt egy teljesen sík platform váltja ki – pontosabban platformok, hiszen a masszív alumínium szerkezet két méretben készül, elvileg a szimpla és dupla fülke mögé méretezve, de semmi akadálya nincs annak, hogy valaki a négyajtós fülke mögé a nagyobb platformot építtesse be. Ez már önmagában sokat elárul a koncepcióról: nincsenek korlátok, csak lehetőségek. A szabályos, sík felületre tárolórendszerek, konyhák és lakómodulok erősíthetők, önmagukban vagy tetszőleges kombinációban. Egyszerű oldalfalak is kérhetők, többféle magasságban – a felépítmények könnyen rögzíthetők és oldhatók, és méretüktől, illetve tömegüktől függő erőfeszítéssel, de gond nélkül leszerelhetők és cserélhetők.</w:t>
      </w:r>
    </w:p>
    <w:p>
      <w:pPr>
        <w:spacing w:after="100"/>
      </w:pPr>
      <w:r>
        <w:rPr>
          <w:sz w:val="22"/>
          <w:szCs w:val="22"/>
        </w:rPr>
        <w:t xml:space="preserve">VIDEO: https://youtu.be/Oqez4pjYfMw</w:t>
      </w:r>
    </w:p>
    <w:p>
      <w:pPr>
        <w:spacing w:after="100"/>
      </w:pPr>
      <w:r>
        <w:rPr>
          <w:sz w:val="22"/>
          <w:szCs w:val="22"/>
        </w:rPr>
        <w:t xml:space="preserve">Az Alublack mérnökei azokra is gondoltak, akik teljes háztartásukat magukkal vinnék egy expedícióra: a szabványos padló egy offroad futóművel szerelt utánfutóra is felerősíthető. Ez már szinte sok a jóból, hiszen ami elfér a Hiluxon, az elfér az utánfutón is, minden felépítmény csereszabatos. És ha elhelyeztük a tárolórendszereket, a tetejükre méretes sátrat is kínál a cég, ami ráadásul – a gondosan méretezett, szabványosított szerelvények jóvoltából – belülről, a tárolórendszerek közötti térből közelíthető meg, így sokkal hatékonyabban véd az időjárástól, mint az átlagos tetősátrak.</w:t>
      </w:r>
    </w:p>
    <w:p>
      <w:pPr>
        <w:spacing w:after="100"/>
      </w:pPr>
      <w:r>
        <w:rPr>
          <w:sz w:val="22"/>
          <w:szCs w:val="22"/>
        </w:rPr>
        <w:t xml:space="preserve">A cég azokra is gondolt, akiket frusztrál az opciók végtelen sora: ők négy előre konfigurált termékcsomagot választhatnak igényeik szerint. Egy hiányossága mégis van az Alublack rendszerének: a cég jelenleg nem rendelkezik európai forgalmazóval, így az érdeklődőknek minimum Kenyáig el kell utazniuk, hogy személyesen is megtapasztalhassák a rendszer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Alublack, Newatlas.com,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https://news.smartermedia.hu/tuning/elkeszult-az-expedicios-autok-svajci-bicskaja-nana-hogy-egy-toyota-pickup-kore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2026-05-29T19:42:11+02:00</dcterms:created>
  <dcterms:modified xsi:type="dcterms:W3CDTF">2026-05-29T19:42:11+02:00</dcterms:modified>
  <dc:title/>
  <dc:description/>
  <dc:subject/>
  <cp:keywords/>
  <cp:category/>
</cp:coreProperties>
</file>