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Pasta és ramen, avagy digitális ínyencségek a Toyota informatikai étlapján</w:t>
      </w:r>
    </w:p>
    <w:p>
      <w:r>
        <w:rPr>
          <w:sz w:val="22"/>
          <w:szCs w:val="22"/>
          <w:b/>
        </w:rPr>
        <w:t xml:space="preserve">Évről évre különleges versenyt szervez informatikahallgatók számára a Toyota. A három földrészen zajló vetélkedés célja, hogy megtalálják a legkiválóbb autóhekkereket.</w:t>
      </w:r>
    </w:p>
    <w:p/>
    <w:p>
      <w:pPr>
        <w:spacing w:after="100"/>
      </w:pPr>
      <w:r>
        <w:rPr>
          <w:sz w:val="22"/>
          <w:szCs w:val="22"/>
        </w:rPr>
        <w:t xml:space="preserve">Az autóiparban az év szava lehetne a SDV, azaz a szoftveralapú jármű. Habár a fogalom pontos jelentéséről megoszlanak a vélemények, az alapvető értelmezés egyértelmű: azt a járművet tekintjük szoftveralapúnak (szoftver által definiáltnak), amelynek a képességei és szolgáltatásai tetszőlegesen átprogramozhatók. A vezeték nélküli szoftverfrissítés (over-the-air) mára elterjedt gyakorlattá vált, ám egyelőre többnyire csak apróságok módosíthatók ezen a módon – új grafikát tölthetünk le az infotainment rendszerbe, finomíthatjuk a klímaberendezés működését és így tovább. A jövőben azonban a főrendszerek – a kormánymű, a futómű, a fékek, a hajtáslánc, az akkumulátor – működése is alapjaiban lesz befolyásolható ezen a módon. Erre már most is láthatunk példákat egyes gyártóknál, néhány éven belül azonban várhatóan általánossá válik, hogy szoftveres frissítések letöltésével folyamatosan optimális állapotban tarthatjuk a fedélzeti rendszerek tudását.</w:t>
      </w:r>
    </w:p>
    <w:p>
      <w:pPr>
        <w:spacing w:after="100"/>
      </w:pPr>
      <w:r>
        <w:rPr>
          <w:sz w:val="22"/>
          <w:szCs w:val="22"/>
        </w:rPr>
        <w:t xml:space="preserve">Ez, valamint az OTA frissítésekhez elengedhetetlen internetes kapcsolat ugyanakkor rendkívül sérülékennyé teszi az autókat: bárki megpróbálhat programokat feltölteni mások járművébe, amelyekkel aztán átvehetik az irányítást az autó felett. Annak fényében, hogy az átlagember mennyire nincsen tudatában a kiberbűnözés veszélyének, és olykor komoly nagyvállalatok is hekkertámadás áldozatául esnek, belátható, hogy a védekezést nem lehet, nem szabad a felhasználóra bízni: azt az autógyártóknak kell megoldaniuk.</w:t>
      </w:r>
    </w:p>
    <w:p>
      <w:pPr>
        <w:spacing w:after="100"/>
      </w:pPr>
      <w:r>
        <w:rPr>
          <w:sz w:val="22"/>
          <w:szCs w:val="22"/>
        </w:rPr>
        <w:t xml:space="preserve">A Toyota évente megrendezett hekkerversenye, a Hack Festa pont ezt a célt szolgálja. Japánban, az Egyesült Államokban és Írországban gyűlnek össze informatikával foglalkozó fiatalok, hogy négyes csoportokat alkotva igyekezzenek minél frappánsabb megoldásokat találni a Toyota által kiadott feladatokra. Megpróbálják befolyásolni egy autó motorjának a fordulatszámát, módosítani a tempomat beállításait, vagy letiltani az ügyfél hozzáférését az autóhoz – az alábbi videón arra láthatunk példát, amikor egy hekkerek által írt programsor átveszi az irányítást az elektronikus (steer-by-wire) kormánymű felett. </w:t>
      </w:r>
    </w:p>
    <w:p>
      <w:pPr>
        <w:spacing w:after="100"/>
      </w:pPr>
      <w:r>
        <w:rPr>
          <w:sz w:val="22"/>
          <w:szCs w:val="22"/>
        </w:rPr>
        <w:t xml:space="preserve">VIDEO: https://youtu.be/pUj56fbQMnE</w:t>
      </w:r>
    </w:p>
    <w:p>
      <w:pPr>
        <w:spacing w:after="100"/>
      </w:pPr>
      <w:r>
        <w:rPr>
          <w:sz w:val="22"/>
          <w:szCs w:val="22"/>
        </w:rPr>
        <w:t xml:space="preserve">A megoldások hatékonyságát és kivédhetőségét egyaránt pontozzák, így az a csapat lesz a győztes, aki a leghatékonyabb támadást fejlesztette ki. A vetélkedés olykor euforikus hangulatban zajlik, a diákok és a támogatásukra kirendelt mentorok egy emberként örülnek, ha sikerül elegáns megoldást adni egy feladatra.</w:t>
      </w:r>
    </w:p>
    <w:p>
      <w:pPr>
        <w:spacing w:after="100"/>
      </w:pPr>
      <w:r>
        <w:rPr>
          <w:sz w:val="22"/>
          <w:szCs w:val="22"/>
        </w:rPr>
        <w:t xml:space="preserve">Felmerülhet a kérdés: miért jó fiatalokat arra biztatni, hogy törjék fel autók elektronikus rendszerét? A válasz egyszerű: ugyanazért, amiért a bankok, biztosítótársaságok és egyéb, érzékeny adatokat vagy kritikus vezérlő feladatokat kezelő szervezetek hasonló próbatámadásokat szerveznek saját rendszereik ellen. Így lehet ugyanis kifejleszteni a leghatékonyabb védelmi megoldásokat – azok a fiatalok pedig, akik részt vesznek a Toyota Hack Festán, talán pont itt kapnak kedvet ahhoz, hogy később az autóiparban helyezkedjenek el kiberbiztonsági szakemberként. Ez a terület (mármint a szoftveralapú járművek műfaja) ugyanis annyira új, hogy sokan nem is tudnak a létezéséről.</w:t>
      </w:r>
    </w:p>
    <w:p>
      <w:pPr>
        <w:spacing w:after="100"/>
      </w:pPr>
      <w:r>
        <w:rPr>
          <w:sz w:val="22"/>
          <w:szCs w:val="22"/>
        </w:rPr>
        <w:t xml:space="preserve">Megszokhattuk persze a Toyotától, hogy egy problémára igyekszik minél több választ adni – kiváló példa erre az a multi-energia-szemlélet, amivel minden elképzelhető üzemanyagtípust igyekeznek bevonni a károsanyag-kibocsátás elleni küzdelembe, az ügyfelekre bízva a végső döntést, hogy melyik hajtásláncopciót választják.</w:t>
      </w:r>
    </w:p>
    <w:p>
      <w:pPr>
        <w:spacing w:after="100"/>
      </w:pPr>
      <w:r>
        <w:rPr>
          <w:sz w:val="22"/>
          <w:szCs w:val="22"/>
        </w:rPr>
        <w:t xml:space="preserve">Ezért amellett, hogy évente több tucat diák szakmai fejlődéséhez járul hozzá, a cég mérnökei építettek egy szimulátort, amely a PASTA nevet kapta. Ennek természetesen semmi köze az olasz tésztához: a név a Portable Automotive Security Testbed with Adaptability (magyarul hordozható, alkalmazkodó autóipari biztonsági tesztkészülék) kifejezés betűszava. A Toyota a modern autók összes vezérlő szoftverét belezsúfolta egy apró bőröndbe, amivel a hekkerek számítógépére csatlakoztatva teljesen valósághűen tesztelhető minden járműfunkció, anélkül, hogy a laboratóriumba be kellene vinni egy autót. Az élethűbb szimuláció érdekében a számítógépes kormánykerék és pedálok is csatlakoztathatók a berendezésbe, ám azok nélkül is tökéletesen alkalmas a feladata ellátására.</w:t>
      </w:r>
    </w:p>
    <w:p>
      <w:r>
        <w:pict>
          <v:shape type="#_x0000_t75" style="width:800px;height:53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pedig a kiberbiztonság nem csak a Toyotát fenyegető kockázat, a cég nyílt forráskódú rendszerként tervezte meg a PASTA-t, így azt az egyetemektől kezdve a beszállítókig bárki továbbfejlesztheti, saját igényeihez igazíthatja, lehetővé téve a széles körű, költséghatékony kutatást, fejlesztést és tanulást. A PASTA-bőrönd szabadon megvásárolható, méghozzá önköltségi áron, hogy minél többen hozzájuthassanak ehhez az eszközhöz, és elkezdődhessen egy világméretű együttműködés az autóipari kiberbiztonság területén.</w:t>
      </w:r>
    </w:p>
    <w:p>
      <w:pPr>
        <w:spacing w:after="100"/>
      </w:pPr>
      <w:r>
        <w:rPr>
          <w:sz w:val="22"/>
          <w:szCs w:val="22"/>
        </w:rPr>
        <w:t xml:space="preserve">Így is lesznek persze, akik érdeklődnek a téma iránt, ám nem engedhetik meg maguknak a PASTA beszerzését. A Toyota ezért megtervezte a ráment – pontosabban a RAMN-t (Resistant Automotive Miniature Network, rezisztens autóipari miniatűr hálózat), amelynek a tudása ugyan korlátozott, viszont a kereskedelemben szabadon kapható nyomtatott áramkörökből és egyéb elektronikus eszközökből bárki otthon megépítheti. A RAMN tervei és az építési útmutató ingyen letölthető az internetről, így aki rendelkezik az ehhez szükséges képességekkel, megépítheti saját autóipari hekkervédelmi tesztkészülékét.</w:t>
      </w:r>
    </w:p>
    <w:p>
      <w:pPr>
        <w:spacing w:after="100"/>
      </w:pPr>
      <w:r>
        <w:rPr>
          <w:sz w:val="22"/>
          <w:szCs w:val="22"/>
        </w:rPr>
        <w:t xml:space="preserve">Ezzel persze távolról sincs megoldva az autók elleni kibertámadások problémája, a Toyota azonban úgy véli, minél többen, minél több irányból közelítünk egy feladathoz, annál sokoldalúbb és megbízhatóbb megoldást találhatunk arra.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https://news.smartermedia.hu/innovacio/pasta-es-ramen-avagy-digitalis-inyencsegek-a-toyota-informatikai-etlapjan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2026-06-27T11:08:45+02:00</dcterms:created>
  <dcterms:modified xsi:type="dcterms:W3CDTF">2026-06-27T11:08:45+02:00</dcterms:modified>
  <dc:title/>
  <dc:description/>
  <dc:subject/>
  <cp:keywords/>
  <cp:category/>
</cp:coreProperties>
</file>