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Szörfösöknek készült ez az egyedi Lexus </w:t>
      </w:r>
    </w:p>
    <w:p>
      <w:r>
        <w:rPr>
          <w:sz w:val="22"/>
          <w:szCs w:val="22"/>
          <w:b/>
        </w:rPr>
        <w:t xml:space="preserve">Meghosszabbította együttműködését a szörfvilágszövetséggel a Lexus, és ennek örömére egy különleges kivitelű LX luxusterepjárót építettek.</w:t>
      </w:r>
    </w:p>
    <w:p/>
    <w:p>
      <w:pPr>
        <w:spacing w:after="100"/>
      </w:pPr>
      <w:r>
        <w:rPr>
          <w:sz w:val="22"/>
          <w:szCs w:val="22"/>
        </w:rPr>
        <w:t xml:space="preserve">A hivatásos szörföseket tömörítő szakmai és érdekvédelmi szervezet, a </w:t>
      </w:r>
      <w:r>
        <w:rPr>
          <w:sz w:val="22"/>
          <w:szCs w:val="22"/>
          <w:i/>
          <w:iCs/>
        </w:rPr>
        <w:t xml:space="preserve">World Surf League</w:t>
      </w:r>
      <w:r>
        <w:rPr>
          <w:sz w:val="22"/>
          <w:szCs w:val="22"/>
        </w:rPr>
        <w:t xml:space="preserve"> (WSL) a tavalyi, első év után idén megerősítette együttműködési szerződését a Lexus márkával. A prémiumautó-gyártó a WSL öt idei világversenyén vállal névadó szponzori szerepet. Hogy ennek a kooperációnak nyomatékot adjon, a Lexus különleges szörfmobilt épített offroad zászlóshajójából, az LX-ből.</w:t>
      </w:r>
    </w:p>
    <w:p>
      <w:pPr>
        <w:spacing w:after="100"/>
      </w:pPr>
      <w:r>
        <w:rPr>
          <w:sz w:val="22"/>
          <w:szCs w:val="22"/>
        </w:rPr>
        <w:t xml:space="preserve">A Lexus Surf LX koncepciójárművet Hawaiiban, a Lexus Pipe Pro versenyen mutatták be a közönségnek. Az autó olyan esztétikai és funkcionális módosításokon esett át, amelyek tökéletes társsá tennék egy óceánparti kiruccanáshoz.</w:t>
      </w:r>
    </w:p>
    <w:p>
      <w:pPr>
        <w:spacing w:after="100"/>
      </w:pPr>
      <w:r>
        <w:rPr>
          <w:sz w:val="22"/>
          <w:szCs w:val="22"/>
        </w:rPr>
        <w:t xml:space="preserve">Az alapot a matt kék karosszériaszín teremti meg, amelyhez a hullámok taraját idéző, fehér tetőlemez társul, míg a szárazföldet a fekete elemek – külső tükörházak, keréktárcsák, küszöbbetétek – jelképezik. </w:t>
      </w:r>
    </w:p>
    <w:p>
      <w:pPr>
        <w:spacing w:after="100"/>
      </w:pPr>
      <w:r>
        <w:rPr>
          <w:sz w:val="22"/>
          <w:szCs w:val="22"/>
        </w:rPr>
        <w:t xml:space="preserve">Szintén feketék a különleges tetőcsomagtartó rendszer elemei: az övvonal magasságában megtámaszkodó keret jóvoltából a csomagtartó jóval közelebb kerülhetett a tetőlemezhez, így könnyebb a deszkákat fel- és leemelni, a függőleges merevítő elemek pedig masszív kapaszkodóként szolgálnak – arról nem is beszélve, hogy a hard core terepjárók világát idéző szerkezet még robusztusabbnak láttatja az autót. A tetőcsomagtartó hátul megvilágított létrán keresztül közelíthető meg, így alkonyattól pirkadatig is vízre szállhatnak az utasok. Ennek persze előfeltétele, hogy minden körülmények között kijussanak a partra: erről az egyedi 20 colos kerekekre szerelt, 33 colos terepabroncsok gondoskodnak.</w:t>
      </w:r>
    </w:p>
    <w:p>
      <w:pPr>
        <w:spacing w:after="100"/>
      </w:pPr>
      <w:r>
        <w:rPr>
          <w:sz w:val="22"/>
          <w:szCs w:val="22"/>
        </w:rPr>
        <w:t xml:space="preserve">A csomagtartó speciálisan kialakított tárolórendszert rejt, fiókokkal, beépített italhűtővel, a deszkák tárolására és gondozására szolgáló felszereléssel. A vizes ruhadarabok és felszerelések elhelyezésére szellőztetett rekeszek szolgálnak, így elkerülhető az áporodott levegő. A csomag tartalmaz egy, az átöltözést kényelmessé tevő szőnyeget is, amely segít megszabadulni a homoktól és egyéb szennyeződéstől, mielőtt beszállnánk az autóba. Ez különösen fontos, hiszen a Lexus Surf LX bőrkárpitozású utastere ugyanolyan igényes, mint a szériakivitelű modellé. </w:t>
      </w:r>
    </w:p>
    <w:p>
      <w:pPr>
        <w:spacing w:after="100"/>
      </w:pPr>
      <w:r>
        <w:rPr>
          <w:sz w:val="22"/>
          <w:szCs w:val="22"/>
        </w:rPr>
        <w:t xml:space="preserve">A Lexus LX nem csak kifinomult összkerékhajtása, tágas belső tere és impozáns teherbírása miatt ideális szörfös expedíciókhoz, hanem azért is, mert egyedülálló módon környezetbarát hibrid hajtáslánccal is megvásárolható. A benzinmotoros LX 600 és a hibrid LX 700h ugyanazt a 3,4 literes, V6-os turbómotort alkalmazza, tízfokozatú automata sebességváltóval társítva. Az LX 600 fedélzetén az erőforrás 415 lóerő (305 kW) csúcsteljesítményre képes, maximális forgatónyomatéka 650 Nm. A hibrid modell rendszerteljesítménye 463 LE ( 341 kW), a nyomatéki csúcs 790 Nm. Az LX 700h gyártó által megadott átlagos üzemanyag-fogyasztása (észak-amerikai szabvány szerint) 11,8 liter/100km. A hibrid modell különleges szolgáltatása a vízálló fedélzeti egyenáramú átalakító, amely szerszámok vagy készülékek működtetését, töltését teszi lehetővé akár 2,4 kW teljesítményig, míg az LX 600 normál háztartási (Észak-Amerikában 120V) elektromos csatlakozót biztosít hasonló célra.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https://news.smartermedia.hu/nemzetkozi-hirek/szorfosoknek-keszult-ez-az-egyedi-lexus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2026-09-01T19:37:44+02:00</dcterms:created>
  <dcterms:modified xsi:type="dcterms:W3CDTF">2026-09-01T19:37:44+02:00</dcterms:modified>
  <dc:title/>
  <dc:description/>
  <dc:subject/>
  <cp:keywords/>
  <cp:category/>
</cp:coreProperties>
</file>