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Magával ragadó installációkat ihletett a Lexus fekete pillangója </w:t>
      </w:r>
    </w:p>
    <w:p>
      <w:r>
        <w:rPr>
          <w:sz w:val="22"/>
          <w:szCs w:val="22"/>
          <w:b/>
        </w:rPr>
        <w:t xml:space="preserve">A Lexus egyik legfontosabb kezelőfelületi újítása szolgált ihletadó forrásként azokhoz a kreatív munkákhoz, amelyekkel áprilisban, a Milánói Divathéten találkozhatunk majd. </w:t>
      </w:r>
    </w:p>
    <w:p/>
    <w:p>
      <w:pPr>
        <w:spacing w:after="100"/>
      </w:pPr>
      <w:r>
        <w:rPr>
          <w:sz w:val="22"/>
          <w:szCs w:val="22"/>
        </w:rPr>
        <w:t xml:space="preserve">Az elmúlt években bemutatott, tisztán elektromos Lexus tanulmányautók egyik meghatározó közös jellemzője volt az az innovatív kijelző- és vezérlő-koncepció, amelyet formája és elhelyezkedése nyomán fekete pillangónak neveztek el. Ennek újdonsága, hogy a megszokott nagyméretű érintőképernyőkkel szemben (vagy inkább azok kiegészítéseként), amelyek minden információt és vezérlőt egyetlen felületen, a vezetőtől viszonylag távol egyesítenek, a tervezők két kisebb érintőpanelt helyeznek el a kormánykerék két oldalán. </w:t>
      </w:r>
    </w:p>
    <w:p>
      <w:pPr>
        <w:spacing w:after="100"/>
      </w:pPr>
      <w:r>
        <w:rPr>
          <w:sz w:val="22"/>
          <w:szCs w:val="22"/>
        </w:rPr>
        <w:t xml:space="preserve">A 2023-as LF-ZL és LF-ZC tanulmányautókon vázolt megoldásnál a bal oldali panelre csoportosították a járművezérlő funkciókat (sebességváltó, üzemmódváltó, vezetőtámogató rendszerek stb.), míg a jobb oldali „lepkeszárny”az audiolejátszót, a klímaberendezést vagy a mesterséges intelligenciához (MI) kapcsolódó funkciók kezelőszerveit vonultatta fel. Természetesen más elrendezés is elképzelhető, a lényeg, hogy a paneleken keresztül a volán elengedése nélkül, egyszerű ujjmozdulattal – vagy annál is egyszerűbben, hangvezérléssel – kezelhetők a különböző feladatok. </w:t>
      </w:r>
    </w:p>
    <w:p>
      <w:pPr>
        <w:spacing w:after="100"/>
      </w:pPr>
      <w:r>
        <w:rPr>
          <w:sz w:val="22"/>
          <w:szCs w:val="22"/>
        </w:rPr>
        <w:t xml:space="preserve">Amellett, hogy ergonómiai szempontból különlegesnek ígérkezik (és persze jó néhány kérdést is felvet), a fekete pillantó kezelőfelületi koncepció a vezetői környezet megjelenését is alapvetően átformálja. Erre az esztétikai innovációra reflektáltak elismert japán és nemzetközi kreatív szakemberek: olyan alkotók, akiknek a nevéhez elismert projektek, rangos együttműködések fűződnek, és akik mind egyedi látásmóddal értelmezték a technológia, az ember, a mesterséges intelligencia közötti összefüggéseket. A „közös felfedezés” tematikája alatt találkozó installációkat április 8. és 13. között, a milánói divathéten mutatja be a Lexus. </w:t>
      </w:r>
    </w:p>
    <w:p>
      <w:pPr>
        <w:spacing w:after="100"/>
      </w:pPr>
      <w:r>
        <w:rPr>
          <w:sz w:val="22"/>
          <w:szCs w:val="22"/>
        </w:rPr>
        <w:t xml:space="preserve">A fekete pillangó kezelőfelületi koncepciót eredetileg kidolgozó formatervezői csapat (</w:t>
      </w:r>
      <w:r>
        <w:rPr>
          <w:sz w:val="22"/>
          <w:szCs w:val="22"/>
          <w:i/>
          <w:iCs/>
        </w:rPr>
        <w:t xml:space="preserve">Takabatake Moto</w:t>
      </w:r>
      <w:r>
        <w:rPr>
          <w:sz w:val="22"/>
          <w:szCs w:val="22"/>
        </w:rPr>
        <w:t xml:space="preserve"> and </w:t>
      </w:r>
      <w:r>
        <w:rPr>
          <w:sz w:val="22"/>
          <w:szCs w:val="22"/>
          <w:i/>
          <w:iCs/>
        </w:rPr>
        <w:t xml:space="preserve">Tamura Juri</w:t>
      </w:r>
      <w:r>
        <w:rPr>
          <w:sz w:val="22"/>
          <w:szCs w:val="22"/>
        </w:rPr>
        <w:t xml:space="preserve"> vezetésével) mellett találkozhatunk itt az észak-amerikai </w:t>
      </w:r>
      <w:r>
        <w:rPr>
          <w:sz w:val="22"/>
          <w:szCs w:val="22"/>
          <w:b/>
          <w:i/>
          <w:iCs/>
        </w:rPr>
        <w:t xml:space="preserve">Northeastern University</w:t>
      </w:r>
      <w:r>
        <w:rPr>
          <w:sz w:val="22"/>
          <w:szCs w:val="22"/>
        </w:rPr>
        <w:t xml:space="preserve"> oktatóiból és kutatóiból álló, nemzetközi sztárcsapattal, akik kifejezetten az adatmegjelenítés, a felhasználói élmény, az emberközpontú tervezés és egy új fogalom: a költői számítástechnika területein végeznek kutatásokat. </w:t>
      </w:r>
    </w:p>
    <w:p>
      <w:pPr>
        <w:spacing w:after="100"/>
      </w:pPr>
      <w:r>
        <w:rPr>
          <w:sz w:val="22"/>
          <w:szCs w:val="22"/>
        </w:rPr>
        <w:t xml:space="preserve">A milánói installáción megtekinthető lesz az adatokban rejlő valóság és történetek kinyerésével (data-taiment, azaz adat-szórakoztatás) foglalkozó japán </w:t>
      </w:r>
      <w:r>
        <w:rPr>
          <w:sz w:val="22"/>
          <w:szCs w:val="22"/>
          <w:b/>
          <w:i/>
          <w:iCs/>
        </w:rPr>
        <w:t xml:space="preserve">Bacsule</w:t>
      </w:r>
      <w:r>
        <w:rPr>
          <w:sz w:val="22"/>
          <w:szCs w:val="22"/>
        </w:rPr>
        <w:t xml:space="preserve"> társulás munkája is, valamint részt vesz a kiállításon a kortárs japán kreatív világ két állócsillaga: </w:t>
      </w:r>
      <w:r>
        <w:rPr>
          <w:sz w:val="22"/>
          <w:szCs w:val="22"/>
          <w:b/>
          <w:i/>
          <w:iCs/>
        </w:rPr>
        <w:t xml:space="preserve">Ikezawa Tacuki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b/>
          <w:i/>
          <w:iCs/>
        </w:rPr>
        <w:t xml:space="preserve">Nozoe Takesi</w:t>
      </w:r>
      <w:r>
        <w:rPr>
          <w:sz w:val="22"/>
          <w:szCs w:val="22"/>
        </w:rPr>
        <w:t xml:space="preserve"> is. Utóbbi a SIX Inc. kreatív vállalat alapítójaként rendszeresen dolgozott különböző kommuniációs és élményprogramokon a Toyota GR és a Lexus felkérésére, dolgozott a vizuális innovátornak számító OK Go zenekar egyik videoklipjén, és pályafutása során több mint száz nemzetközi kreatív elismerésben részesült. Tacuki-szan a Studeo kreatív stúdió alapítója, akinek a munkáival a világ több pontján szervezett kiállításokon találkozhatott már a közönség.</w:t>
      </w:r>
    </w:p>
    <w:p>
      <w:pPr>
        <w:spacing w:after="100"/>
      </w:pPr>
      <w:r>
        <w:rPr>
          <w:sz w:val="22"/>
          <w:szCs w:val="22"/>
        </w:rPr>
        <w:t xml:space="preserve">A Fekete Pillangó által ihletett munkákról az eseményhez közeledve közöl részletesebb információkat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https://news.smartermedia.hu/nemzetkozi-hirek/magaval-ragado-installaciokat-ihletett-a-lexus-fekete-pillangoja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2026-05-30T11:58:08+02:00</dcterms:created>
  <dcterms:modified xsi:type="dcterms:W3CDTF">2026-05-30T11:58:08+02:00</dcterms:modified>
  <dc:title/>
  <dc:description/>
  <dc:subject/>
  <cp:keywords/>
  <cp:category/>
</cp:coreProperties>
</file>