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Land Crusier 300</w:t>
      </w:r>
    </w:p>
    <w:p>
      <w:r>
        <w:rPr>
          <w:sz w:val="22"/>
          <w:szCs w:val="22"/>
          <w:b/>
        </w:rPr>
        <w:t xml:space="preserve">Március második felében mutatkozik be a japán belpiacon – és vélhetően ezzel párhuzamosan a típus más nemzetközi piacain is – a Toyota Land Cruiser 300 modellfrissítése. A japán szaksajtó már tudni véli, hogy mi változik.</w:t>
      </w:r>
    </w:p>
    <w:p/>
    <w:p>
      <w:pPr>
        <w:spacing w:after="100"/>
      </w:pPr>
      <w:r>
        <w:rPr>
          <w:sz w:val="22"/>
          <w:szCs w:val="22"/>
        </w:rPr>
        <w:t xml:space="preserve">A Land Cruiser 250 megjelenésével a figyelem perifériájára szorult a nagy testvér, a Land Cruiser 300. Ez részben érthető, hiszen a 250-es – a nagy múltú Prado széria legújabb tagja – kedvezőbb áron, kezelhetőbb méretben kínál ütőképes közúti és terepképességeket. Ugyanakkor a 300-as nem csak azért érdemel elismerést, mert a márka globális zászlóshajója, hanem azért is, mert annak idején, 2021 augusztusában vele debütált az a TNGA-F platform. </w:t>
      </w:r>
    </w:p>
    <w:p>
      <w:pPr>
        <w:spacing w:after="100"/>
      </w:pPr>
      <w:r>
        <w:rPr>
          <w:sz w:val="22"/>
          <w:szCs w:val="22"/>
        </w:rPr>
        <w:t xml:space="preserve">Ez a különleges architektúra nem csak a Toyota-csoport haszonjárművei előtt nyitott meg vadonatúj dimenziókat, de a globális autóiparban is forradalmi újdonságnak számított azáltal, hogy a személyautók elektronikus, digitális tudását ötvözte a haszonjárművek robusztus felépítésével.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villamosított (hibrid) hajtásláncok</w:t>
        </w:r>
      </w:hyperlink>
      <w:r>
        <w:rPr>
          <w:sz w:val="22"/>
          <w:szCs w:val="22"/>
        </w:rPr>
        <w:t xml:space="preserve">, valamint fejlett vezetőtámogató funkciók bevezetését egyaránt lehetővé tevő technológia azóta számos globálisan és regionálisan forgalmazott típusban jelent meg, legutóbb épp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Land Cruiser 250</w:t>
        </w:r>
      </w:hyperlink>
      <w:r>
        <w:rPr>
          <w:sz w:val="22"/>
          <w:szCs w:val="22"/>
        </w:rPr>
        <w:t xml:space="preserve">-ben. Ez azonban most változni fog: hamarosan – a japán szaksajtó szerint március 18-án – megérkezik ugyanis a jól megérdemelt modellfrissítés, amely ismét a TNGA-F modellcsalád legmodernebb tagjává teszi a Land Cruiser 300-ast. </w:t>
      </w:r>
    </w:p>
    <w:p>
      <w:pPr>
        <w:spacing w:after="100"/>
      </w:pPr>
      <w:r>
        <w:rPr>
          <w:sz w:val="22"/>
          <w:szCs w:val="22"/>
        </w:rPr>
        <w:t xml:space="preserve">Ahogy várható volt, elsősorban a digitális és elektronikus tartalmak terén bővül az LC300 tudása. Bővül a vezetőtámogató funkciók köre. Az új Toyota Safety Sense+ 3.0 csomagban nagyobb tudású az ütközésmegelőző (Pre-Crash) szolgáltatási csokor, és megjelenik az autóban a biztonságos kiszállást támogató figyelmeztető rendszer. A műszeregység teljes egészében digitális lesz, eltűnik tehát a 4,2 colos képernyőcske: mostantól felszereltségi szinttől függően 7,0 vagy 12,3 colos kijelzőn jelennek meg a jármű- és menetadatok. </w:t>
      </w:r>
    </w:p>
    <w:p>
      <w:pPr>
        <w:spacing w:after="100"/>
      </w:pPr>
      <w:r>
        <w:rPr>
          <w:sz w:val="22"/>
          <w:szCs w:val="22"/>
        </w:rPr>
        <w:t xml:space="preserve">A multimédiás rendszer változatlanul kétféle méretű (8,0 vagy 12,3 colos) érintőképernyővel rendelhető, de feljavítják a képminőséget. Adatkommunikáció-modult építenek be, és megjelenik a Miracast funkcionalitás, amely médiaátvitelt (audio/video) tesz lehetővé a felhasználó telefonjáról a fedélzeti kijelzőre. Ezzel párhuzamosan törlik az így feleslegessé vált optikai meghajtót: mostantól nem elérhető a CD-/DVD-lejátszó a típushoz. Ezen kívül feljavítják a jármű kiberbiztonsági jellemzőit, és megerősítik a lopásvédelmi rendszereket, reagálva arra a sajnálatos trendre, amely Japán egyik leggyakrabban ellopott típusává tette a Land Cruiser 300-ast.</w:t>
      </w:r>
    </w:p>
    <w:p>
      <w:pPr>
        <w:spacing w:after="100"/>
      </w:pPr>
      <w:r>
        <w:rPr>
          <w:sz w:val="22"/>
          <w:szCs w:val="22"/>
        </w:rPr>
        <w:t xml:space="preserve">Ez utóbbi elsősorban annak „köszönhető”, hogy a Toyota képtelen annyit gyártani a nagyméretű terepjáróból, amivel kielégíthetné a rendkívüli ügyféligényeket. Ez egyelőre nem változik: a megújuló 300-assal a már felhalmozódott megrendeléseket fogja kielégíteni a gyártó, a modell átmenetileg továbbra sem rendelhető. A Toyota Land Cruiser 300 változatlanul kétféle V6-os turbómotorral készül. A 3,5 literes benzines erőforrás legnagyobb teljesítménye 305 kW (415 LE), a legnagyobb forgatónyomaték 650 Nm. A 3,3 literes dízelmotor maximális teljesítménye 227 kW (309 LE), a nyomatéki csúcs 700 Nm. Mindkét motorhoz tízfokozatú automata sebességváltó csatlakozik.</w:t>
      </w:r>
    </w:p>
    <w:p>
      <w:pPr>
        <w:spacing w:after="100"/>
      </w:pPr>
      <w:r>
        <w:rPr>
          <w:sz w:val="22"/>
          <w:szCs w:val="22"/>
        </w:rPr>
        <w:t xml:space="preserve">Forrás: creative311.com, bestcarweb.jp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https://news.smartermedia.hu/nemzetkozi-hirek/megujul-a-land-crusier-300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szuperhibridje-az-ev-egyik-legjobb-motorja" TargetMode="External"/>
  <Relationship Id="rId8" Type="http://schemas.openxmlformats.org/officeDocument/2006/relationships/hyperlink" Target="https://news.smartermedia.hu/nemzetkozi-hirek/fel-ora-alatt-elfogyott-az-osszes-land-cruis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2026-05-31T15:08:06+02:00</dcterms:created>
  <dcterms:modified xsi:type="dcterms:W3CDTF">2026-05-31T15:08:06+02:00</dcterms:modified>
  <dc:title/>
  <dc:description/>
  <dc:subject/>
  <cp:keywords/>
  <cp:category/>
</cp:coreProperties>
</file>