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az idén bemutatkozik a GT3-as Lexus</w:t>
      </w:r>
    </w:p>
    <w:p>
      <w:r>
        <w:rPr>
          <w:sz w:val="22"/>
          <w:szCs w:val="22"/>
          <w:b/>
        </w:rPr>
        <w:t xml:space="preserve">A Toyota Gazoo Racing globális motorsport-igazgatója, Kadzsi Maszaja biztató híreket árult el a hamarosan utcai és versenykivitelben is debütáló orrmotoros szupersportkocsiról. </w:t>
      </w:r>
    </w:p>
    <w:p/>
    <w:p>
      <w:pPr>
        <w:spacing w:after="100"/>
      </w:pPr>
      <w:r>
        <w:rPr>
          <w:sz w:val="22"/>
          <w:szCs w:val="22"/>
        </w:rPr>
        <w:t xml:space="preserve">Úgy néz ki, hogy a Lexus következő generációs GT3-as versenyautójának hivatalos bemutatója még idén megtörténik a 2026-ra várt első versenye előtt, árulta el a Toyota Gazoo Racing egyik vezetője a pályaversenyzésre specializálódott </w:t>
      </w:r>
      <w:r>
        <w:rPr>
          <w:sz w:val="22"/>
          <w:szCs w:val="22"/>
          <w:i/>
          <w:iCs/>
        </w:rPr>
        <w:t xml:space="preserve">Sportscar365</w:t>
      </w:r>
      <w:r>
        <w:rPr>
          <w:sz w:val="22"/>
          <w:szCs w:val="22"/>
        </w:rPr>
        <w:t xml:space="preserve"> online magazinnak. Több mint három évvel a Toyota GR GT3 tanulmány Tokiói Autószalonon tartott leleplezése után az abból készített végleges autót – amely a versenypályákon a Lexus RC F GT3-ast fogja váltani – még mindig nem mutatták be hivatalosan, annak ellenére, hogy rengeteg kémfotó készült arról az elmúlt években, hogy sokat tesztelték különböző versenypályákon. Állítólag az új autó fejlesztése gyakorlatilag már befejeződött, és a GT3-as Lexus kevesebb mint egy év múlva már versenyeken is indulni fog. </w:t>
      </w:r>
    </w:p>
    <w:p>
      <w:pPr>
        <w:spacing w:after="100"/>
      </w:pPr>
      <w:r>
        <w:rPr>
          <w:sz w:val="22"/>
          <w:szCs w:val="22"/>
        </w:rPr>
        <w:t xml:space="preserve">Valószínűleg LFR néven érkezik a Lexus-kínálat tetejére a várva várt újdonság, utalva a legendás LFA-val való rokonságra.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tavaly a Sportscar365-nek azt mondta, hogy az új modell a Daytona 24 óráson debütálhat versenykörülmények között 2026 januárjában, de ezt azóta nem erősítették meg. A Toyota Gazoo Racing globális motorsport-igazgatója, </w:t>
      </w:r>
      <w:r>
        <w:rPr>
          <w:sz w:val="22"/>
          <w:szCs w:val="22"/>
          <w:i/>
          <w:iCs/>
        </w:rPr>
        <w:t xml:space="preserve">Kadzsi Maszaja</w:t>
      </w:r>
      <w:r>
        <w:rPr>
          <w:sz w:val="22"/>
          <w:szCs w:val="22"/>
        </w:rPr>
        <w:t xml:space="preserve"> nemrég jó hírekről számolt be ugyanennek a lapnak az autóval kapcsolatban. </w:t>
      </w:r>
      <w:r>
        <w:rPr>
          <w:sz w:val="22"/>
          <w:szCs w:val="22"/>
          <w:i/>
          <w:iCs/>
        </w:rPr>
        <w:t xml:space="preserve">„A fejlesztés továbbra is folyamatban van, az előre meghatározott ütemterv szerint haladunk, és nem aggódunk amiatt, hogy késnénk”</w:t>
      </w:r>
      <w:r>
        <w:rPr>
          <w:sz w:val="22"/>
          <w:szCs w:val="22"/>
        </w:rPr>
        <w:t xml:space="preserve"> – mondta márciusban. </w:t>
      </w:r>
      <w:r>
        <w:rPr>
          <w:sz w:val="22"/>
          <w:szCs w:val="22"/>
          <w:i/>
          <w:iCs/>
        </w:rPr>
        <w:t xml:space="preserve">„A terveink nem változtak.”</w:t>
      </w:r>
    </w:p>
    <w:p>
      <w:pPr>
        <w:spacing w:after="100"/>
      </w:pPr>
      <w:r>
        <w:rPr>
          <w:sz w:val="22"/>
          <w:szCs w:val="22"/>
        </w:rPr>
        <w:t xml:space="preserve">Szinte biztos, hogy a globális motorsportnaptár egy fontos eseményén tartják majd a leleplezést, elképzelhető, hogy a júniusi Le Mans-i 24 óráson Franciaországban, a szeptember végi Fuji 6 óráson Japánban, vagy az IMSA bajnokság atlantai szezonzáróján, az októberi Petit Le Mans-on az Egyesült Államokban. „Még mindig fontolgatjuk, hogy mikor legyen a bemutató” – mondta Kadzsi, amikor erről kérdezték. </w:t>
      </w:r>
    </w:p>
    <w:p>
      <w:pPr>
        <w:spacing w:after="100"/>
      </w:pPr>
      <w:r>
        <w:rPr>
          <w:sz w:val="22"/>
          <w:szCs w:val="22"/>
        </w:rPr>
        <w:t xml:space="preserve">Az új autó fejlesztése – amelyben a Lexus gyári IMSA-versenyzői, </w:t>
      </w:r>
      <w:r>
        <w:rPr>
          <w:sz w:val="22"/>
          <w:szCs w:val="22"/>
          <w:i/>
          <w:iCs/>
        </w:rPr>
        <w:t xml:space="preserve">Jack Hawksworth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 is aktívan részt vettek – az elmúlt két évben főleg Japánban és Európában zajlott. A tervek szerint a versenyváltozat az első szezonjában rögtön három bajnokságban, a nemzetközi FIA Hosszútávú-világbajnokságban (WEC) az amerikai IMSA WeatherTech Sportautó bajnokságban, és a japán SUPER GT-ben is indulni fog. Ez azért előnyös, mert így bőséges adatmennyiséggel rendelkeznek majd a Toyota Gazoo Racing mérnökei ahhoz, hogy az esetleges gyermekbetegségeket hamar kikúrálják. </w:t>
      </w:r>
    </w:p>
    <w:p>
      <w:pPr>
        <w:spacing w:after="100"/>
      </w:pPr>
      <w:r>
        <w:rPr>
          <w:sz w:val="22"/>
          <w:szCs w:val="22"/>
        </w:rPr>
        <w:t xml:space="preserve">Amennyiben megerősítik a GT3-as Lexus 2026-os indulását ezekben a szériában, az gyakorlatilag a már igen korosnak számító (2017-ben bemutatott) de bizonyos pályákon még mindig versenyképes RC F GT3 nyugdíjazását jelenti majd. Az IMSA-ban és a SUPER GT-ben elért sikerek után az RC F GT3 tavaly debütált a WEC-ben az Akkodis ASP csapatnál. Az Akkodis ASP, az amerikai Vasser Sullivan Racing és a K-tunes Racing valószínűleg azon csapatok közé tartoznak, amelyek elsőként kapják meg az új autót, mivel ők versenyeztek a legtöbbet az RC F-fel.</w:t>
      </w:r>
    </w:p>
    <w:p>
      <w:pPr>
        <w:spacing w:after="100"/>
      </w:pPr>
      <w:r>
        <w:rPr>
          <w:sz w:val="22"/>
          <w:szCs w:val="22"/>
        </w:rPr>
        <w:t xml:space="preserve">A GT3-as kategóriára vonatkozó FIA-szabályok előírják, hogy egy új versenyautó homologizációja utáni első 12 hónapban minimum tíz példányt, két éven belül pedig húszat kell belőle az ügyfélcsapatok rendelkezésére bocsátani. Minden GT3-as versenyautónak osztoznia kell a karosszéria és a motor alapkonstrukcióján a vele szoros rokonságban álló szériagyártású autóval, emiatt biztosra vehető, hogy utcai kivitel is készül majd a Lexus új versenyautójából. A Toyota prémiummárkájánál amúgy is nagy hagyománya van az erős, nagy lökettérfogatú, orrmotoros kupék építésének, elég csak a legendás LFA-ra, az RC F-re vagy az LC 500-ra gondolni. A pletykák szerint az új GT3-as hosszú orrában egy két turbóval lélegeztetett V8-as benzinmotor dolgozik majd – az utcai kivitelben jó eséllyel valamilyen hibrid rendszerrel kiegészítve – amelynek a teljesítménye bőven meghaladhatja a 600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NetCarShow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https://news.smartermedia.hu/nemzetkozi-hirek/meg-az-iden-bemutatkozik-a-gt3-as-lexus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2026-09-28T06:51:14+02:00</dcterms:created>
  <dcterms:modified xsi:type="dcterms:W3CDTF">2026-09-28T06:51:14+02:00</dcterms:modified>
  <dc:title/>
  <dc:description/>
  <dc:subject/>
  <cp:keywords/>
  <cp:category/>
</cp:coreProperties>
</file>