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elhalasztja kompakt terepjárója bemutatását</w:t>
      </w:r>
    </w:p>
    <w:p>
      <w:r>
        <w:rPr>
          <w:sz w:val="22"/>
          <w:szCs w:val="22"/>
          <w:b/>
        </w:rPr>
        <w:t xml:space="preserve">A Toyota 2022-ben szellőztette meg, hogy piacra dob a legendás Land Cruiserhez hasonló tudású, de annál olcsóbb és kisebb modellt. A piac és a gazdasági körülmények azóta jelentősen változtak, így a japán gyártó úgy döntött: egy-két évvel később érkezik az új FJ Cruiser.</w:t>
      </w:r>
    </w:p>
    <w:p/>
    <w:p>
      <w:pPr>
        <w:spacing w:after="100"/>
      </w:pPr>
      <w:r>
        <w:rPr>
          <w:sz w:val="22"/>
          <w:szCs w:val="22"/>
        </w:rPr>
        <w:t xml:space="preserve">Bár Európában nem forgalmazták, az FJ Cruiser mifelénk is sikert arathatott volna. Ezt mi sem bizonyítja jobban, hogy magánimportban szép számmal érkeztek ilyen autók Európába, s a 2014-ig gyártott FJ Cruiserért még ma is szép summát kérnek a használtpiacon. Az ok pofonegyszerű: az FJ jól bírja a strapát, megbízható, elpusztíthatatlan autó, ráadásul a formája is kiemeli a tömegből. Az elnyűhetetlen technika létravázra épült, a motor 4,0 literes V6-os benzines volt – igaz, hogy nem volt takarékos, de az örök élet ígérete volt benne. Ha megfelelő karbantartást kapnak, ezek az autók jó állapotban érik meg a veteránkort.</w:t>
      </w:r>
    </w:p>
    <w:p>
      <w:pPr>
        <w:spacing w:after="100"/>
      </w:pPr>
      <w:r>
        <w:rPr>
          <w:sz w:val="22"/>
          <w:szCs w:val="22"/>
        </w:rPr>
        <w:t xml:space="preserve">A Toyotánál tudják, hogy kihagyott helyzet lenne, ha az FJ Cruiserből nem készülne második generáció. Éppen ezért már javában dolgoznak is rajta. Ami a formatervet illeti, ugyanolyan különleges lesz, mint az első generációé – azaz semmi másra nem hasonlít a Toyota palettáján. 2022-ben bemutattak egy Compact Cruiser EV nevű tanulmányt, amelyen már látszik a baby Land Cruiser majdnem kész külső formaterve. Ez elárulja, hogy a Toyota nem kockáztatott, hanem visszanyúlt az FJ Cruiser sikerreceptjéhez. A kompakt terepes markáns karosszériát kap, a látvány vagány és különleges, az élénk színek pedig – az FJ-hez hasonlóan – a Compact Cruiser esetepében is kiemelik a kocsitest szándékosan játékos vonalait.</w:t>
      </w:r>
    </w:p>
    <w:p>
      <w:pPr>
        <w:spacing w:after="100"/>
      </w:pPr>
      <w:r>
        <w:rPr>
          <w:sz w:val="22"/>
          <w:szCs w:val="22"/>
        </w:rPr>
        <w:t xml:space="preserve">A hírek szerint a Land Cruisernél kisebb terepes a Hilux létravázas műszaki alapjaira épül, tehát megelőlegezhetjük neki a pazar terepképességeket. A tanulmányautó nevében az EV arra utal, hogy elképzelhető tisztán villanyhajtású változat, ám a nagyobb sikert biztosan a takarékos hibrid hajtással aratja majd a modell, amely mázsákkal könnyebb és milliókkal olcsóbb lesz. </w:t>
      </w:r>
    </w:p>
    <w:p>
      <w:pPr>
        <w:spacing w:after="100"/>
      </w:pPr>
      <w:r>
        <w:rPr>
          <w:sz w:val="22"/>
          <w:szCs w:val="22"/>
        </w:rPr>
        <w:t xml:space="preserve">A piaci bevezetés elhalasztásának egyik oka éppen a Toyota hibridjeinek eddig példátlan népszerűsége: annyira keresettek ezek a takarékos és megbízható autók, hogy jelenleg hónapokat kell várni rájuk. Ilyen helyzetben nem sok értelme lenne piacra dobni egy másik sikermodellt, hiszen borítékolható, hogy nem tudnák kielégíteni a keresletet. Ugyanilyen édes gondokkal küzd egyébként a Toyota a nagyobb és drágább Land Cruiser esetében. Az egy-egy piacra tervezett teljes éves mennyiséget hetek alatt elkapkodják a vevők; nem túlzás, hogy a Toyota sokkal több autót is képes lenne értékesíteni, ha beszállítói lépést tudnának tartani az igényekkel.</w:t>
      </w:r>
    </w:p>
    <w:p>
      <w:pPr>
        <w:spacing w:after="100"/>
      </w:pPr>
      <w:r>
        <w:rPr>
          <w:sz w:val="22"/>
          <w:szCs w:val="22"/>
        </w:rPr>
        <w:t xml:space="preserve">Ami a Compact Cruisert illeti, a piaci bevezetés 2026 második felében vagy 2027 elején várható. Sok függ azonban attól, hogy az új amerikai kormányzat vámháborúja meddig tart. Ha ugyanis a vámok érvényben maradnak, akkor a Toyota csak akkor forgalmazza majd a modellt az USA-ban, ha ott is gyártja. Európával ilyen problémák nincsenek: mi tárt karokkal várjuk a Land Cruiser kistestvérét.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https://news.smartermedia.hu/nemzetkozi-hirek/a-toyota-elhalasztja-kompakt-terepjaroja-bemutatasat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2026-07-23T04:34:39+02:00</dcterms:created>
  <dcterms:modified xsi:type="dcterms:W3CDTF">2026-07-23T04:34:39+02:00</dcterms:modified>
  <dc:title/>
  <dc:description/>
  <dc:subject/>
  <cp:keywords/>
  <cp:category/>
</cp:coreProperties>
</file>