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Lexus modellek érkezhetnek Európába</w:t>
      </w:r>
    </w:p>
    <w:p>
      <w:r>
        <w:rPr>
          <w:sz w:val="22"/>
          <w:szCs w:val="22"/>
          <w:b/>
        </w:rPr>
        <w:t xml:space="preserve">Gyors és széles körű terjeszkedésre készül egy kínai autonóm mobilitási szolgáltató. A robottaxikat fejlesztő és üzemeltető Pony AI flottájában a Lexus típusai is kiemelt szerepet játszanak.</w:t>
      </w:r>
    </w:p>
    <w:p/>
    <w:p>
      <w:pPr>
        <w:spacing w:after="100"/>
      </w:pPr>
      <w:r>
        <w:rPr>
          <w:sz w:val="22"/>
          <w:szCs w:val="22"/>
        </w:rPr>
        <w:t xml:space="preserve">Kína és az Amerikai Egyesült Államok után Európában is beindulnak az önvezető járművek. A piac egyik meghatározó szereplője a 2016-ban, a Szilícium-völgyben alapított Pony AI. A cég által fejlesztett önvezető taxik Kína legnagyobb városaiban már piaci alapon működnek, fizető utasokat szállítanak. A Pony Ai Dél-Koreában és az Egyesült Arab Emírségekben magas szintű kísérleti üzemben működteti robotautóit, a közeljövőben pedig Európában is erősítené jelenlétét, számol be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Europe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elmúlt hét évben több mint kétmillió autonóm kilométert tudhattak maguk mögött a cég járművei, amelyek egyre nagyobb önállósággal bírnak: terveik szerint az idei év végére elérik az 1:30 felügyeleti arányt – azaz egyetlen operátor harminc jármű működését lesz képes felügyelni a távolból –, ami kivételesen jónak számít a szakmában. A Pony AI önvezetőjármű-technológiája jelenleg hetedik generációjában jár, és a nyár első napjaiban megkezdték az erre épülő autonóm taxik sorozatgyártását. A mai napig 200 ilyen jármű készült el, és a munka jelenlegi ütemét figyelembe véve az év végére teljesíteni fogják az 1000 darabos kitűzött célt.</w:t>
      </w:r>
    </w:p>
    <w:p>
      <w:r>
        <w:rPr>
          <w:sz w:val="22"/>
          <w:szCs w:val="22"/>
        </w:rPr>
        <w:t xml:space="preserve">A Pony AI európai jelenléte pillanatnyilag Luxemburgra korlátozódik, ahol idén áprilisban hozták létre első európai kutatási és tesztelési központjukat; a cég az egyik első autonóm mobilitási szereplő, amely megkapta a nagyhercegség engedélyét az önvezető járművek kísérleti üzemeltetésére. A vállalat ugyanakkor viszonylag gyors és széles körű terjeszkedéssel számol az európai piacon, ebben pedig kulcsszerepet kaphatnak a Lexus és a Toyota típusai.</w:t>
      </w:r>
    </w:p>
    <w:p>
      <w:pPr>
        <w:spacing w:after="100"/>
      </w:pPr>
      <w:r>
        <w:rPr>
          <w:sz w:val="22"/>
          <w:szCs w:val="22"/>
        </w:rPr>
        <w:t xml:space="preserve">Mint az iparág legtöbb szereplője, a Pony AI is „csak” önvezető technológiákat fejleszt, amiket aztán létező autótípusokba integrál, méghozzá a gyártókkal magas szinten együttműködve. Jellemzően villamosított járműveket alakítanak át önvezetésre: az autonóm mobilitást megvalósító szenzorok, valamint fejlett vezérlő egységek megbízható működéséhez zavartalan és jelentős energiaellátásra van szükség, amelyhez alapfeltétel a nagyfeszültségű akkumulátor jelenléte. Komoly arzenálról beszélünk: a Pony AI hetedik generációs rendszere több mint húsz redundáns biztonsági funkcióval, és több mint ezer felügyeleti folyamattal biztosítja a műszaki és biztonsági szempontból egyaránt fennakadás nélküli működést.</w:t>
      </w:r>
    </w:p>
    <w:p>
      <w:pPr>
        <w:spacing w:after="100"/>
      </w:pPr>
      <w:r>
        <w:rPr>
          <w:sz w:val="22"/>
          <w:szCs w:val="22"/>
        </w:rPr>
        <w:t xml:space="preserve">A Pony AI járműparkja többségében kínai márkák típusaiból áll, a külpiaci terjeszkedés felgyorsítása és gördülékennyé tétele érdekében azonban globális autógyártókkal is együttműködnek. Egy koreai típus mellett a Toyota-csoport három gyártmányát is felszerelték az új generációs önvezető technológiával. Míg a Toyota Sienna egy Európában nem forgalmazott hibrid buszlimuzin, a tisztán elektromos Toyota bZ4X és a hibrid, illetve plug-in hibrid hajtáslánccal egyaránt elérhető, prémium Lexus RX a világ minden részén gyorsított belépőt enged a vállalat számára a helyi piacokra. </w:t>
      </w:r>
    </w:p>
    <w:p>
      <w:pPr>
        <w:spacing w:after="100"/>
      </w:pPr>
      <w:r>
        <w:rPr>
          <w:sz w:val="22"/>
          <w:szCs w:val="22"/>
        </w:rPr>
        <w:t xml:space="preserve">Nem véletlen, hogy ez utóbbit választotta zászlóshajójaként a Pony AI: a világ első hibrid prémium-szabadidőjárművének aktuális leszármazottja megbízhatóságával, kiforrott hajtástechnológiájával ideális műszaki alap egy fejlett önvezető jármű megteremtéséhez, míg igényes, kifinomult kidolgozása és nemzetközileg elismert rangja az üzleti ügyfélkör számára teszi első számú választássá a Lexus RX-et. A modell ráadásul a Lexus legsokoldalúbb járműplatformjára, a GA-K architektúrára épül, ami azt jelenti, hogy a jövőben a Pony AI viszonylag egyszerűen és hatékonyan integrálhatja az önvezető technológiát olyan rokonmodellekre, mint a Lexus ES szedán, vagy a Lexus LM luxusegyterű.</w:t>
      </w:r>
    </w:p>
    <w:p>
      <w:pPr>
        <w:spacing w:after="100"/>
      </w:pPr>
      <w:r>
        <w:rPr>
          <w:sz w:val="22"/>
          <w:szCs w:val="22"/>
        </w:rPr>
        <w:t xml:space="preserve">A Lexus egyébként maga is fejleszt önvezető technológiákat, ezek piaci bevezetését azonban tudatosan konzervatív módon közelíti meg: a vállalat filozófiája, hogy a fejlett rendszerek elsősorban támogassák, ne pedig helyettesítsék a vezetőt – ennek a szemléletnek a létjogosultságát egyébként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független összehasonlítások</w:t>
        </w:r>
      </w:hyperlink>
      <w:r>
        <w:rPr>
          <w:sz w:val="22"/>
          <w:szCs w:val="22"/>
        </w:rPr>
        <w:t xml:space="preserve"> is igazolják. Mindazonáltal az évek óta zajló fejlesztések révén a Lexus mérnökei olyan tapasztalatoknak és tudásnak vannak birtokában, amelyek kétségtelenül felgyorsították és zökkenőmentessé tették az RX prémium crossover integrálását a Pony AI ökoszisztémájába.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Ponyai Media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https://news.smartermedia.hu/nemzetkozi-hirek/onvezeto-lexus-modellek-erkezhetnek-europaba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technology/mobility/an-chinese-robotaxi-firm-pony-targets-europe-0813/" TargetMode="External"/>
  <Relationship Id="rId8" Type="http://schemas.openxmlformats.org/officeDocument/2006/relationships/hyperlink" Target="https://news.smartermedia.hu/nemzetkozi-hirek/lexus-reszlegesen-onvezeto-rendszere-bizonyult-legjobbnak-egy-fuggetlen-teszt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2026-07-08T02:18:45+02:00</dcterms:created>
  <dcterms:modified xsi:type="dcterms:W3CDTF">2026-07-08T02:18:45+02:00</dcterms:modified>
  <dc:title/>
  <dc:description/>
  <dc:subject/>
  <cp:keywords/>
  <cp:category/>
</cp:coreProperties>
</file>