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Legmerészebb álmaink: Lexus EX független dizájnkoncepció </w:t>
      </w:r>
    </w:p>
    <w:p>
      <w:r>
        <w:rPr>
          <w:sz w:val="22"/>
          <w:szCs w:val="22"/>
          <w:b/>
        </w:rPr>
        <w:t xml:space="preserve">A Seabrook formatervezési stúdió Prágában működik, és elsősorban digitális koncepciókban utazik. Két fizető projekt között azonban gondoltak egy merészet, és feltették maguknak a kérdést: vajon hogyan nézne ki a Lexus első pickupja? Az eredmény látványos és futurisztikus. </w:t>
      </w:r>
    </w:p>
    <w:p/>
    <w:p>
      <w:pPr>
        <w:spacing w:after="100"/>
      </w:pPr>
      <w:r>
        <w:rPr>
          <w:sz w:val="22"/>
          <w:szCs w:val="22"/>
        </w:rPr>
        <w:t xml:space="preserve">A Lexus történetének legsikeresebb modellje az RX, amely mára önálló mítosszá nőtte ki magát a prémium-SUV-k világában. A sikert úgy lovagolta meg a Lexus, hogy sorra mutatta be az újabb SUV-kat, a sor két végén a kompakt városi LBX és az LX 700h hibrid hajtású megalodon állnak. Nyilván Csehországban, a Seabrook Studiónál is ismerik a Lexus palettáját, ám kreatív alkotóként szabadjára engedték fantáziájukat és elgondolkodtak: milyen lenne egy Lexus pickup?</w:t>
      </w:r>
    </w:p>
    <w:p>
      <w:pPr>
        <w:spacing w:after="100"/>
      </w:pPr>
      <w:r>
        <w:rPr>
          <w:sz w:val="22"/>
          <w:szCs w:val="22"/>
        </w:rPr>
        <w:t xml:space="preserve">Az eredmény újszerű, különleges és merész: az EX tehát nem sorozatgyártáshoz közeli terv, hanem formabontó kreatív vizuális kísérlet. A bemutatót a designboom tette közzé, amely a világ egyik legnépszerűbb online dizájnmagazinja, így a koncepció hamar globális figyelmet kapott.</w:t>
      </w:r>
    </w:p>
    <w:p>
      <w:pPr>
        <w:spacing w:after="100"/>
      </w:pPr>
      <w:r>
        <w:rPr>
          <w:sz w:val="22"/>
          <w:szCs w:val="22"/>
        </w:rPr>
        <w:t xml:space="preserve">Az EX külseje már első pillantásra is merész és határozott. A Lexus ikonikus orsó alakú hűtőrácsa nem tűnt el teljesen, hanem evolúción ment át: a hagyományos lámpatesteket és erőteljes díszítést szoborszerű geometriák és tiszta felületek váltják fel. Az autó sziluettje egyszerre erőteljes és elegáns, a fény minden szögből másként játszik a letisztult formákon. A hátul végigfutó, teljes szélességű fénycsík futurisztikus ragyogást ad az EX-nek, míg a széles nyomtáv, a magas építésű karosszéria és a megemelt futómű alapján biztosra vehetjük, hogy az EX remek terepjáró lenne. A kétajtós kabin nagy plató kialakítását tette lehetővé. Ez az egyik olyan elem, ami értékessé teszi a csehek formai játékát: a jó dizájn ugyanis egyszerre látványos és praktikus, használható és emberközeli.</w:t>
      </w:r>
    </w:p>
    <w:p>
      <w:pPr>
        <w:spacing w:after="100"/>
      </w:pPr>
      <w:r>
        <w:rPr>
          <w:sz w:val="22"/>
          <w:szCs w:val="22"/>
        </w:rPr>
        <w:t xml:space="preserve">Hangsúlyozzuk: az EX puszta fantázia, de egyáltalán nem elképzelhetetlen, hogy a Lexus egyszer pickupot építsen. A Toyota-csoportnál ugyanis bőséges a technikai tudás és tapasztalat ezen a téren. Az Egyesült Államokban a Toyota Tacoma és Tundra már évtizedek óta a kategória meghatározó szereplői, a Land Cruiser pedig globálisan a legjobb terepjáró hírnevét vívta ki magának. A Lexus-palettán ott a GX és az LX, amelyek a Toyota Prado és Land Cruiser luxusváltozatai, vagyis a márka már most is kínál robusztus, terepképes modelleket, csak éppen nem pickup formában.</w:t>
      </w:r>
    </w:p>
    <w:p>
      <w:pPr>
        <w:spacing w:after="100"/>
      </w:pPr>
      <w:r>
        <w:rPr>
          <w:sz w:val="22"/>
          <w:szCs w:val="22"/>
        </w:rPr>
        <w:t xml:space="preserve">Ha a Lexus valaha is belépne ebbe a szegmensbe, szinte biztos, hogy egy meglévő Toyota-modell átdolgozott, újragondolt változatát kínálná. És mivel Lexusról van szó, a minimum elvárás egy kifinomult hibrid hajtáslánc lenne. A Toyota technológiai arzenálja erre is felkészült: a Tundra például már elérhető az i-Force Max hibrid rendszerrel, amely kiváló alapot adhatna egy luxus pickuphoz. Ez a hajtáslánc 3,5 literes, ikerturbós V6-os benzinmotort (330 LE) kombinál egy villanymotorral és 10 fokozatú automata váltóval. A rendszer teljesítménye 443 LE, csúcsnyomatéka pedig lenyűgöző 790 Nm. Ez nemcsak a vontatási képességeket emeli új szintre, hanem a terepen való mozgást is magabiztossá teszi. A vegyes fogyasztás a kategóriában meglepően kedvező, 11–12 l/100 km körül alakul, ami egy prémiumpickup esetében versenyképes érték. A Seabrook Stúdió formai tanulmányán ugyanakkor sem igazi hűtőrács, sem kipufogó-végződés nem látható, így lehet, hogy az alkotók tisztán elektromos hajtásúnak álmodták meg az EX-et. Ez sem elvetendő ötlet, bár a Toyota és Lexus még csak aszfaltra szánt modelljeihez kínált teljesen elektromos hajtást.</w:t>
      </w:r>
    </w:p>
    <w:p>
      <w:pPr>
        <w:spacing w:after="100"/>
      </w:pPr>
      <w:r>
        <w:rPr>
          <w:sz w:val="22"/>
          <w:szCs w:val="22"/>
        </w:rPr>
        <w:t xml:space="preserve">A Lexus pickup tehát nem pusztán formai játék, hanem a Toyota tapasztalatainak és technológiájának luxusruhába bújtatott evolúciója. Az EX független dizájnkoncepció megmutatta, hogyan nézhetne ki egy ilyen modell elegáns, merész és kalandra csábító külsővel.</w:t>
      </w:r>
    </w:p>
    <w:p>
      <w:pPr>
        <w:spacing w:after="100"/>
      </w:pPr>
      <w:r>
        <w:rPr>
          <w:sz w:val="22"/>
          <w:szCs w:val="22"/>
        </w:rPr>
        <w:t xml:space="preserve">Afelől pedig nincs kétségünk, hogy megvalósulna, sikeres is lenne, hiszen a Lexus márkanév egyet jelent a minőséggel, tartóssággal és értékállósággal – ezek pedig még a sokszor mostoha körülmények között használt platósok között is vonzó erények.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Seabrook Studio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https://news.smartermedia.hu/nemzetkozi-hirek/legmereszebb-almaink-lexus-ex-fuggetlen-dizajnkoncepcio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2026-11-01T02:44:17+01:00</dcterms:created>
  <dcterms:modified xsi:type="dcterms:W3CDTF">2026-11-01T02:44:17+01:00</dcterms:modified>
  <dc:title/>
  <dc:description/>
  <dc:subject/>
  <cp:keywords/>
  <cp:category/>
</cp:coreProperties>
</file>