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Valóságos időutazás ez az eklektikus Toyota-átépítés</w:t>
      </w:r>
    </w:p>
    <w:p>
      <w:r>
        <w:rPr>
          <w:sz w:val="22"/>
          <w:szCs w:val="22"/>
          <w:b/>
        </w:rPr>
        <w:t xml:space="preserve">A veterán járművek stílusos kisugárzását ötvözi a modern Toyoták bombabiztos megbízhatóságával a Cal’s Motors új alkotása, amely Európában is felhívná magára a figyelmet.</w:t>
      </w:r>
    </w:p>
    <w:p/>
    <w:p>
      <w:pPr>
        <w:spacing w:after="100"/>
      </w:pPr>
      <w:r>
        <w:rPr>
          <w:sz w:val="22"/>
          <w:szCs w:val="22"/>
        </w:rPr>
        <w:t xml:space="preserve">Míg Észak-Amerikában régi autókat szerelnek fel vadonatúj műszaki tartalommal, Japánban ennek pontosan az ellenkezője dívik: modern típusokat szabnak át úgy, hogy legendás öreg modellekre emlékeztessenek. </w:t>
      </w:r>
    </w:p>
    <w:p>
      <w:pPr>
        <w:spacing w:after="100"/>
      </w:pPr>
      <w:r>
        <w:rPr>
          <w:sz w:val="22"/>
          <w:szCs w:val="22"/>
        </w:rPr>
        <w:t xml:space="preserve">Ennek a piaci résnek a legismertebb szereplője kétségtelenül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mások is nagy jelentőséggel bírnak itt,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Renocától</w:t>
        </w:r>
      </w:hyperlink>
      <w:r>
        <w:rPr>
          <w:sz w:val="22"/>
          <w:szCs w:val="22"/>
        </w:rPr>
        <w:t xml:space="preserve"> kezdve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Japan</w:t>
        </w:r>
      </w:hyperlink>
      <w:r>
        <w:rPr>
          <w:sz w:val="22"/>
          <w:szCs w:val="22"/>
        </w:rPr>
        <w:t xml:space="preserve"> nevű műhelyig. Legújabb építésével pedig a Cal’s Motors is nemzetközi ismertségre tett szert, hiszen a korábbi munkáik alapjául szolgáló belpiacos HiAce-szel ellentétben a frissen bemutatott Havana arra a Toyota Raize szabadidőjárműre épül, amelyet Japánon kívül délkelet-Ázsia számos országában, valamint a Közel-Keleten, Kelet-Afrikában és Latin-Amerikában is forgalmaznak.</w:t>
      </w:r>
    </w:p>
    <w:p>
      <w:pPr>
        <w:spacing w:after="100"/>
      </w:pPr>
      <w:r>
        <w:rPr>
          <w:sz w:val="22"/>
          <w:szCs w:val="22"/>
        </w:rPr>
        <w:t xml:space="preserve">A Havana az amerikai Chevrolet márka egykori nagyméretű szabadidőjárművének, az 1969 és 1994 között gyártott K5 Blazernek a stílusát örökíti át a XXI. századba. Ugyanezt tette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Mitsuoka Buddy</w:t>
        </w:r>
      </w:hyperlink>
      <w:r>
        <w:rPr>
          <w:sz w:val="22"/>
          <w:szCs w:val="22"/>
        </w:rPr>
        <w:t xml:space="preserve"> is, csak egy méretosztállyal feljebb, így a Cal’s Motors Havana valóban egyedülálló – bár arányaiban kissé sajátos – ajánlat a piacon.</w:t>
      </w:r>
    </w:p>
    <w:p>
      <w:pPr>
        <w:spacing w:after="100"/>
      </w:pPr>
      <w:r>
        <w:rPr>
          <w:sz w:val="22"/>
          <w:szCs w:val="22"/>
        </w:rPr>
        <w:t xml:space="preserve">Az 1,0 vagy 1,2 literes benzinmotorral, illetve hibrid hajtásláncokkal elérhető Toyota Raize műszaki tartalma változatlan marad. Vadonatúj viszont az orr- és farkialakítás, szögletes minden lámpatest, újak a keréktárcsák és a lökhárítók – ezek közös jellemzője, hogy úsznak a krómban. Érdekes, hogy a külső tükröket nem borította krómkupakkal a gyártó, de talán extra tartozékként erre is nyílik lehetőség – az elmaradhatatlan famintázatú külső matricaszett mindenesetre ott szerepel az opciók között.</w:t>
      </w:r>
    </w:p>
    <w:p>
      <w:pPr>
        <w:spacing w:after="100"/>
      </w:pPr>
      <w:r>
        <w:rPr>
          <w:sz w:val="22"/>
          <w:szCs w:val="22"/>
        </w:rPr>
        <w:t xml:space="preserve">A hagyományos színek mellett harsány neon árnyalatokban is rendelhető az autó; ezekhez fehér tetőoszlopok társulnak. </w:t>
      </w:r>
    </w:p>
    <w:p>
      <w:r>
        <w:rPr>
          <w:sz w:val="22"/>
          <w:szCs w:val="22"/>
        </w:rPr>
        <w:t xml:space="preserve">Az utastérben bőr hatású üléshuzat, egyedi padlószőnyegek és átcímkézett kormánykerék segít azonosítani a veteránosított Toyotát. A modern tartalmakat – az érintőképernyőt, a digitális belső visszapillantót – nem piszkálták.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Cals-motor.jp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https://news.smartermedia.hu/nemzetkozi-hirek/valosagos-idoutazas-ez-az-eklektikus-toyota-atepites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s://news.smartermedia.hu/nemzetkozi-hirek/sosem-volt-veteran-toyotakat-gyart-egy-kicsi-de-vilaghiru-japan-muhely" TargetMode="External"/>
  <Relationship Id="rId9" Type="http://schemas.openxmlformats.org/officeDocument/2006/relationships/hyperlink" Target="https://news.smartermedia.hu/tuning/farmotoros-veterannak-alcazza-magat-a-toyota-hiace" TargetMode="External"/>
  <Relationship Id="rId10" Type="http://schemas.openxmlformats.org/officeDocument/2006/relationships/hyperlink" Target="https://news.smartermedia.hu/nemzetkozi-hirek/elore-multba-rav4-alapoko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2026-09-21T21:15:44+02:00</dcterms:created>
  <dcterms:modified xsi:type="dcterms:W3CDTF">2026-09-21T21:15:44+02:00</dcterms:modified>
  <dc:title/>
  <dc:description/>
  <dc:subject/>
  <cp:keywords/>
  <cp:category/>
</cp:coreProperties>
</file>