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kapta az Arany Kormánykerék díjat</w:t>
      </w:r>
    </w:p>
    <w:p>
      <w:r>
        <w:rPr>
          <w:sz w:val="22"/>
          <w:szCs w:val="22"/>
          <w:b/>
        </w:rPr>
        <w:t xml:space="preserve">Az Arany Kormánykerék életműdíj nem csupán rangos európai kitüntetés, hanem egy olyan globális vezető pályaívének elismerése, aki új irányt adott a világ egyik legnagyobb autógyártójának. </w:t>
      </w:r>
    </w:p>
    <w:p/>
    <w:p>
      <w:pPr>
        <w:spacing w:after="100"/>
      </w:pPr>
      <w:r>
        <w:rPr>
          <w:sz w:val="22"/>
          <w:szCs w:val="22"/>
          <w:i/>
          <w:iCs/>
        </w:rPr>
        <w:t xml:space="preserve">Tojoda Akio</w:t>
      </w:r>
      <w:r>
        <w:rPr>
          <w:sz w:val="22"/>
          <w:szCs w:val="22"/>
        </w:rPr>
        <w:t xml:space="preserve">, a Toyota Motor Corporation negyedik generációs vezetője idén vehette át az </w:t>
      </w:r>
      <w:r>
        <w:rPr>
          <w:sz w:val="22"/>
          <w:szCs w:val="22"/>
          <w:i/>
          <w:iCs/>
        </w:rPr>
        <w:t xml:space="preserve">Axel Springer</w:t>
      </w:r>
      <w:r>
        <w:rPr>
          <w:sz w:val="22"/>
          <w:szCs w:val="22"/>
        </w:rPr>
        <w:t xml:space="preserve"> kiadó által alapított díjat, amelyet 1976 óta adnak át, és amely 1983 óta a kiemelkedő iparági személyiségek munkásságát is elismeri. A döntés egyszerre szól a Toyota és a Lexus üzleti eredményeiről, a mobilitás jövőjét meghatározó stratégiákról és arról a vezetői szemléletről, amely Tojodát a kortárs autóipar legmeghatározóbb szereplőjévé tette.</w:t>
      </w:r>
    </w:p>
    <w:p>
      <w:pPr>
        <w:spacing w:after="100"/>
      </w:pPr>
      <w:r>
        <w:rPr>
          <w:sz w:val="22"/>
          <w:szCs w:val="22"/>
        </w:rPr>
        <w:t xml:space="preserve">Tojoda Akio 1984-ben csatlakozott a vállalathoz, majd 2000-ben az igazgatótanács tagja, 2005-ben ügyvezető alelnök lett. 2009-ben, a válságidőszak legsúlyosabb hónapjaiban választották elnökké. A Toyota ekkor jelentős piaci bizonytalanságokkal, szigorodó szabályozással és globális üzleti kihívásokkal nézett szembe. Tojoda vezetésével azonban a vállalat visszanyerte stabilitását és lendületét. Stratégiai irányelve – a </w:t>
      </w:r>
      <w:r>
        <w:rPr>
          <w:sz w:val="22"/>
          <w:szCs w:val="22"/>
          <w:i/>
          <w:iCs/>
        </w:rPr>
        <w:t xml:space="preserve">„Mobilitás mindenkinek”</w:t>
      </w:r>
      <w:r>
        <w:rPr>
          <w:sz w:val="22"/>
          <w:szCs w:val="22"/>
        </w:rPr>
        <w:t xml:space="preserve"> – máig a Toyota működésének alapját adja, függetlenül attól, hogy hagyományos, hibrid vagy alternatív hajtási megoldásokról van szó.</w:t>
      </w:r>
    </w:p>
    <w:p>
      <w:pPr>
        <w:spacing w:after="100"/>
      </w:pPr>
      <w:r>
        <w:rPr>
          <w:sz w:val="22"/>
          <w:szCs w:val="22"/>
        </w:rPr>
        <w:t xml:space="preserve">Tojoda vezetői hitelességének fontos pillére a személyes szenvedély: nem csupán szerette az autókat, hanem profi sofőrré is képezte magát. Mentorától, Hiromu Narusétől azt az egyszerű iránymutatást kapta, hogy vállalatvezetőként csak akkor formálhat hiteles véleményt cége autóiról, ha ismeri azokat menet közben, akár határhelyzetben is. Ez a mondat indította el azon az úton, amely végül a </w:t>
      </w:r>
      <w:r>
        <w:rPr>
          <w:sz w:val="22"/>
          <w:szCs w:val="22"/>
          <w:i/>
          <w:iCs/>
        </w:rPr>
        <w:t xml:space="preserve">’Morizo’</w:t>
      </w:r>
      <w:r>
        <w:rPr>
          <w:sz w:val="22"/>
          <w:szCs w:val="22"/>
        </w:rPr>
        <w:t xml:space="preserve"> álnéven versenyző cégvezetővé formálta Tojodát. A Nürburgring 24 órás futamain több kategóriában is előkelő helyen ért célba, és később ő lett a Toyota és a Lexus Master Drivere – azaz olyan vezető, aki a fejlesztésben is aktívan részt vesz. Nevéhez kötődik például a GR Yaris-program jóváhagyása, amelynek első prototípusát maga tesztelte; ha valami nem felelt meg az elvárásainak, azt azonnal elmondta és az autót átterveztette.</w:t>
      </w:r>
    </w:p>
    <w:p>
      <w:pPr>
        <w:spacing w:after="100"/>
      </w:pPr>
      <w:r>
        <w:rPr>
          <w:sz w:val="22"/>
          <w:szCs w:val="22"/>
        </w:rPr>
        <w:t xml:space="preserve">A díját a zsűri részben éppen emiatt ítélte neki: mert egyszerre testesíti meg a tradíciót, a technológiai megújulást és a vezetés iránti időtlen lelkesedést. Ahogy </w:t>
      </w:r>
      <w:r>
        <w:rPr>
          <w:sz w:val="22"/>
          <w:szCs w:val="22"/>
          <w:i/>
          <w:iCs/>
        </w:rPr>
        <w:t xml:space="preserve">Robin Hornig</w:t>
      </w:r>
      <w:r>
        <w:rPr>
          <w:sz w:val="22"/>
          <w:szCs w:val="22"/>
        </w:rPr>
        <w:t xml:space="preserve">, az Auto Bild főszerkesztője fogalmazott: </w:t>
      </w:r>
      <w:r>
        <w:rPr>
          <w:sz w:val="22"/>
          <w:szCs w:val="22"/>
          <w:i/>
          <w:iCs/>
        </w:rPr>
        <w:t xml:space="preserve">„Senki sem képviseli úgy a hagyomány, a technológia és a valódi vezetési élmény egységét, mint ő.”</w:t>
      </w:r>
    </w:p>
    <w:p>
      <w:pPr>
        <w:spacing w:after="100"/>
      </w:pPr>
      <w:r>
        <w:rPr>
          <w:sz w:val="22"/>
          <w:szCs w:val="22"/>
        </w:rPr>
        <w:t xml:space="preserve">Tojoda az átvételkor hangsúlyozta, hogy a kitüntetés a Toyota teljes, több mint 383 ezres csapatának munkáját ismeri el, hiszen a vállalat sikerét a kollektív tudás, az évtizedek óta következetesen épített minőségkultúra és az ügyfelek bizalma alakította. Köszönetét fejezte ki a Toyota vásárlóinak is, akiknek elkötelezettsége nélkül – fogalmazott Tojoda – a vállalat nem válhatott volna a világ legerősebb autómárkájává.</w:t>
      </w:r>
    </w:p>
    <w:p>
      <w:pPr>
        <w:spacing w:after="100"/>
      </w:pPr>
      <w:r>
        <w:rPr>
          <w:sz w:val="22"/>
          <w:szCs w:val="22"/>
        </w:rPr>
        <w:t xml:space="preserve">A 2023-ban elnöki tisztségét átadó, majd a Toyota Motor Corporation elnökeként tovább dolgozó Tojoda Akio máig meghatározó szereplője a vállalat jövőképének. Bár az operatív irányítást átadta, hatása továbbra is érezhető abban az egyensúlyban, amely egyszerre épít a mérnöki precizitásra, a fenntarthatóságra és az autóvezetés örömére. Az Arany Kormánykerék életműdíj ennek a gondolkodásmódnak az elismerése: főhajtás egy olyan vezetői vízió előtt, amely szerint a mobilitás nem csupán technológia, hanem élmény, felelősség és szolgálat is. Tojoda Akio története pedig azt bizonyítja, hogy a Toyota sikerének középpontjában ma is ugyanaz a hit áll, ami több mint száz éve elindította a Tojoda családot: az emberek életminőségének javítása.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https://news.smartermedia.hu/nemzetkozi-hirek/tojoda-akio-kapta-az-arany-kormanykerek-dijat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2026-10-10T11:00:13+02:00</dcterms:created>
  <dcterms:modified xsi:type="dcterms:W3CDTF">2026-10-10T11:00:13+02:00</dcterms:modified>
  <dc:title/>
  <dc:description/>
  <dc:subject/>
  <cp:keywords/>
  <cp:category/>
</cp:coreProperties>
</file>