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 TT, avagy amikor a gyakornok elszabadul</w:t>
      </w:r>
    </w:p>
    <w:p>
      <w:r>
        <w:rPr>
          <w:sz w:val="22"/>
          <w:szCs w:val="22"/>
          <w:b/>
        </w:rPr>
        <w:t xml:space="preserve">Vannak tanulmányautók, amelyeket szándékosan úgy terveznek, hogy előtte szélesre tárják a fantázia kapuját. S vannak olyanok, amelyek valójában nem is hivatalos gyári koncepciók, mégis elemi erővel hatnak. A Lexus LF TT pontosan ilyen. Nem szerepel a márka koncepciós ütemtervében, nem áll mögötte hivatalos fejlesztői csapat és nem mutatták be egyetlen autószalonon sem. A projekt a fiatal tervező, Theo Flament munkája, aki a Lexusnál töltött gyakornoki időszaka alatt dolgozta ki a merész, látványos és megdöbbentő koncepciót.</w:t>
      </w:r>
    </w:p>
    <w:p/>
    <w:p>
      <w:pPr>
        <w:spacing w:after="100"/>
      </w:pPr>
      <w:r>
        <w:rPr>
          <w:sz w:val="22"/>
          <w:szCs w:val="22"/>
        </w:rPr>
        <w:t xml:space="preserve">Az autóipari formatervező gyakornok feladata általában nem több mint ötletvázlatok, skiccek, kisebb részletek 3D-s modellezése - ezek ritkán lépnek túl a belső prezentációk világán. </w:t>
      </w:r>
      <w:r>
        <w:rPr>
          <w:sz w:val="22"/>
          <w:szCs w:val="22"/>
          <w:i/>
          <w:iCs/>
        </w:rPr>
        <w:t xml:space="preserve">Flament</w:t>
      </w:r>
      <w:r>
        <w:rPr>
          <w:sz w:val="22"/>
          <w:szCs w:val="22"/>
        </w:rPr>
        <w:t xml:space="preserve"> azonban ennél sokkal tovább ment: valóságos minitanulmányt alkotott. A Lexus ugyan hivatalosan nem fogadta örökbe a modellt, de a márka filozófiájának lenyomata így is teljes erővel ott vibrál a karosszéria minden vonalában.</w:t>
      </w:r>
    </w:p>
    <w:p>
      <w:pPr>
        <w:spacing w:after="100"/>
      </w:pPr>
      <w:r>
        <w:rPr>
          <w:sz w:val="22"/>
          <w:szCs w:val="22"/>
        </w:rPr>
        <w:t xml:space="preserve">Ha elszigetelten nézzük, az LF TT-ről a Rezvani taktikai járművei jutnak eszünkbe; az amerikai manufaktúra extrém, katonai ihletésű gépeket készít, amelyeknél a megjelenés legalább olyan fontos, mint a műszaki tartalom. De láthatjuk az LF TT-t akár egy videojáték főgonoszának járművének is. A szögletes oldalfalak, a páncélzatra emlékeztető ívek, és a támadó kiállás azt sugallják, hogy ezzel a kocsival nem megkerüljük a házat, hanem áthajtunk rajta.</w:t>
      </w:r>
    </w:p>
    <w:p>
      <w:pPr>
        <w:spacing w:after="100"/>
      </w:pPr>
      <w:r>
        <w:rPr>
          <w:sz w:val="22"/>
          <w:szCs w:val="22"/>
        </w:rPr>
        <w:t xml:space="preserve">Ám, ha alaposabban vizsgálódunk, akkor a masszív geometria alatt kirajzolódik a Lexusok hosszú, íves tetővonala, a több rétegben felépített felületek, és az a fajta precizitás, amely a márka L-Finesse filozófiájának a sajátja. Flament tisztelettel bánt a Lexus formai örökségével, de nem félt feszegetni a kereteket. Sőt, mintha azt kérdezte volna: mi történne, ha a Lexus készítene egy csúcs pick-upot, egyfajta platós LFA-t, amelynek fő jellemzője nem a használati érték, hanem a jelenlét, a technológiai tartalom és a vizuális drámaiság?</w:t>
      </w:r>
    </w:p>
    <w:p>
      <w:pPr>
        <w:spacing w:after="100"/>
      </w:pPr>
      <w:r>
        <w:rPr>
          <w:sz w:val="22"/>
          <w:szCs w:val="22"/>
        </w:rPr>
        <w:t xml:space="preserve">Az orr-rész külön tanulmány. A klasszikus orsó alakú hűtőmaszk helyét mélyen süllyesztett, trapéz alakú üreg vette át, amelybe három erőteljes fényforrás került –azaz az „orsó” itt negatív térként fogalmazódik meg. E fölött pengevékony nappali menetfény húzódik, amely a jelenlegi RX és RZ modellek fényszablyáinak radikális újragondolása. A géptetőn origamiszerű élek futnak szét az emblémától, s optikailag feszítik a felületet. Ez is mind L-Finesse, csak éppen eddig nem látott, brutalistább dialektusban előadva (az építészetben a brutalizmus a masszív, egyszerű, minimalista és tömbszerű formák használatának stílusa volt az 1950-70-es években).</w:t>
      </w:r>
    </w:p>
    <w:p>
      <w:pPr>
        <w:spacing w:after="100"/>
      </w:pPr>
      <w:r>
        <w:rPr>
          <w:sz w:val="22"/>
          <w:szCs w:val="22"/>
        </w:rPr>
        <w:t xml:space="preserve">A Tesla Cybertruckkal való párhuzam kézenfekvő, de az LF TT teljesen más szellemiséget képvisel. A Tesla a nyers, hajtogatott acél érzetére épít, míg Flament terve egy páncélzat rétegeit idézi, amely alatt izmos, szoborszerű forma feszül. A lemezek finoman domborodnak, és mélyen bevágott törésvonalak keresztezik őket – mintha élő, szépen definiált izomzatot fedne a páncélzat. A kupés tetővonal az A-oszloptól a farig egyetlen ívben fut, és inkább emlékeztet a nagy teljesítményű Lexus LC-re, mint bármilyen pick-upra.</w:t>
      </w:r>
    </w:p>
    <w:p>
      <w:pPr>
        <w:spacing w:after="100"/>
      </w:pPr>
      <w:r>
        <w:rPr>
          <w:sz w:val="22"/>
          <w:szCs w:val="22"/>
        </w:rPr>
        <w:t xml:space="preserve">A hátsó rész ugyanezt a logikát követi. A teljes szélességű fénycsík a Lexusok új formai védjegye, de itt sűrű, függőleges lamellák soraként jelenik meg, ami a luxuskarórák részletes kidolgozására emlékeztet. A rövid túlnyúlás, a fastback vonalvezetés és a hatalmas kerekek mind azt üzenik: az LF TT a közútjainkra szelídített rally-raid szuperautó, amely a márka kreatív bátorságát demonstrálja.</w:t>
      </w:r>
    </w:p>
    <w:p>
      <w:pPr>
        <w:spacing w:after="100"/>
      </w:pPr>
      <w:r>
        <w:rPr>
          <w:sz w:val="22"/>
          <w:szCs w:val="22"/>
        </w:rPr>
        <w:t xml:space="preserve">Az LF TT valójában nem több — de nem is kevesebb —, mint annak bizonyítéka, milyen látványos eredmény születhet, ha egy tehetséges fiatal tervező szabad kezet kap, és merészen nyúlhat hozzá a Lexus ikonikus formanyelvéhez. Nem hivatalos gyári tanulmány, de többet mond el a Lexus potenciális jövőjéről, mint sok hivatalosan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 Design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https://news.smartermedia.hu/nemzetkozi-hirek/lexus-lf-tt-avagy-amikor-a-gyakornok-elszabadul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2026-09-02T01:36:56+02:00</dcterms:created>
  <dcterms:modified xsi:type="dcterms:W3CDTF">2026-09-02T01:36:56+02:00</dcterms:modified>
  <dc:title/>
  <dc:description/>
  <dc:subject/>
  <cp:keywords/>
  <cp:category/>
</cp:coreProperties>
</file>