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válnak tökéletesen biztonságossá a Toyoták (és általában minden autó)</w:t>
      </w:r>
    </w:p>
    <w:p>
      <w:r>
        <w:rPr>
          <w:sz w:val="22"/>
          <w:szCs w:val="22"/>
          <w:b/>
        </w:rPr>
        <w:t xml:space="preserve">Napjaink legfontosabb autóipari trendjét a kényeztetés helyett a biztonság szolgálatába állítja a Toyota. Az autógyártó szerint a szoftveralapú járművek jelentik a kulcsot a balesetmentes közlekedéshez, méghozzá nem csak saját típusai esetében.</w:t>
      </w:r>
    </w:p>
    <w:p/>
    <w:p>
      <w:pPr>
        <w:spacing w:after="100"/>
      </w:pPr>
      <w:r>
        <w:rPr>
          <w:sz w:val="22"/>
          <w:szCs w:val="22"/>
        </w:rPr>
        <w:t xml:space="preserve">A vadonatúj RAV4 bemutatásával a Toyota is átlépett a szoftveralapú járművek (software-defined vehicles, SDV) korába. Oly sok versenytársával ellentétben azonban a fedélzeti rendszerek folytonos, utólagos frissítését elsősorban nem a szórakoztató és kényelmi funkciók állandó fejlesztésére használná az autógyártó, hanem arra, hogy minden pillanatban az aktuálisan elérhető legtökéletesebb biztonsági funkciókat biztosíthassa ügyfelei számára. </w:t>
      </w:r>
    </w:p>
    <w:p>
      <w:pPr>
        <w:spacing w:after="100"/>
      </w:pPr>
      <w:r>
        <w:rPr>
          <w:sz w:val="22"/>
          <w:szCs w:val="22"/>
        </w:rPr>
        <w:t xml:space="preserve">Mint az utóbbi időkben annyi más, ellentmondásos kérdésben, itt is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fogalmazta meg a Toyota irányvonalát: a szoftveralapú járművek első és legfontosabb erénye, hogy felgyorsítják a teljesen balesetmentes közlekedés álmának a megvalósulását. Kétségtelenül látványosabb és könnyebben emészthető, ha az autógyártók jövőbeli fedélzeti játékok, video streaming szolgáltatások és egyéb szórakoztató funkciók beharangozásával népszerűsítik az SDV koncepcióját, ez azonban csak a csúcsa a technológiai jéghegynek. </w:t>
      </w:r>
    </w:p>
    <w:p>
      <w:pPr>
        <w:spacing w:after="100"/>
      </w:pPr>
      <w:r>
        <w:rPr>
          <w:sz w:val="22"/>
          <w:szCs w:val="22"/>
        </w:rPr>
        <w:t xml:space="preserve">Ahogy az emissziócsökkentés terén sem egyetlen megoldásban hisz a Toyota, és változatos hajtáslánc-technológiákat kínál ügyfeleiknek, hogy mindenki az adottságaihoz és lehetőségeihez mérten optimális módon járulhasson hozzá a közlekedés szénlábnyomának a mérsékléséhez, ugyanúgy a biztonság kérdésében is több – szám szerint három – pillérre támaszkodik az autógyártó. A teljesen balesetmentes közlekedéshez a járműveken kívül az emberekre (gyalogosokra és autóvezetőkre), valamint a környezetre (utakra, jelzésekre és egyéb infrastrukturális elemekre) is szükség van.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Szarada Akihiró</w:t>
      </w:r>
      <w:r>
        <w:rPr>
          <w:sz w:val="22"/>
          <w:szCs w:val="22"/>
        </w:rPr>
        <w:t xml:space="preserve">, a Toyota szoftverfejlesztési központjának elnöke ez utóbbi kettőre utalva a viselkedés-előrejelzést, valamint a jármű és az infrastruktúra közötti koordinációt lehetővé tevő technológiák fejlesztését nevezi meg részlege legfontosabb feladataiként. Ezek egymástól el nem választható területek, amelyek integrálásában és fejlesztésében kulcsszerep jut a mesterséges intelligenciának.</w:t>
      </w:r>
    </w:p>
    <w:p>
      <w:pPr>
        <w:spacing w:after="100"/>
      </w:pPr>
      <w:r>
        <w:rPr>
          <w:sz w:val="22"/>
          <w:szCs w:val="22"/>
        </w:rPr>
        <w:t xml:space="preserve">Képzeljük el, hogy autónkkal egy kereszteződésnél állunk, a megfelelő pillanatra várva, hogy balra nagy ívben bekanyarodjunk. Idővel észrevesszük a kínálkozó alkalmat – a közeledő kocsisorban támadó, nagyobb rést –, és lendületesen bekanyarodunk… hogy aztán vészfékezéssel álljunk meg a zebrán átkelő gyalogos előtt. Előbb vagy utóbb mindenki találkozik ilyen vagy hasonló helyzettel, ahol a mérlegelést igénylő információk mennyisége és a döntés meghozatalára rendelkezésre álló időkorlát meghaladja a sofőrök többségének a képességeit. </w:t>
      </w:r>
    </w:p>
    <w:p>
      <w:pPr>
        <w:spacing w:after="100"/>
      </w:pPr>
      <w:r>
        <w:rPr>
          <w:sz w:val="22"/>
          <w:szCs w:val="22"/>
        </w:rPr>
        <w:t xml:space="preserve">A megfelelő szenzorok (fedélzeti kamerák) és a mesterséges intelligencia kombinált alkalmazása megoldást jelenthet erre a helyzetre – akár úgy, hogy figyelmezteti a vezetőt a többszörös kockázatra, akár úgy, hogy megakadályozza a veszélyes manőver végrehajtását.</w:t>
      </w:r>
    </w:p>
    <w:p>
      <w:r>
        <w:pict>
          <v:shape type="#_x0000_t75" style="width:800px;height:44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De mi a helyzet azokkal a veszélyforrásokkal, amelyeket a legfejlettebb kamerákkal, radarokkal, lézeres szenzorokkal sem képes észlelni az autónk – mert például egy parkoló teherjármű mögül készül elénk lépni egy labdáját kergető gyermek? Ezek azok a szituációk, amelyekben csak a járművek egymás közötti (V2V), illetve a környezettel folytatott (V2X) kommunikációja jelenthet hatékony megoldást: egy másik szögből közeledő jármű vagy a szomszédos kereszteződésnél telepített térfigyelő kamera észlelheti a veszélyt, és riaszthatja a környéken haladó járműveket. Ez utóbbiak pedig saját nyomvonaluk ismeretében eldönthetik, hogy nekik szólt-e a figyelmeztetés, vagy figyelmen kívül hagyhatják azt.</w:t>
      </w:r>
    </w:p>
    <w:p>
      <w:pPr>
        <w:spacing w:after="100"/>
      </w:pPr>
      <w:r>
        <w:rPr>
          <w:sz w:val="22"/>
          <w:szCs w:val="22"/>
        </w:rPr>
        <w:t xml:space="preserve">De ennél kevésbé extrém helyzetekben is felbecsülhetetlen haszonnal járhat, ha az autónk képes kommunikálni a közelben haladó járművekkel: Gondoljunk csak arra, amikor egy háromsávos úton balról és jobbról egyszerre szeretnének besorolni a középső sávba – egy ilyen manőver során a hagyományos holttérfigyelő rendszerek is tehetetlenek, az autók azonban tájékoztathatják környezetüket saját nyomvonalukról, és ha ezek keresztezik egymást, a rendszerek akár azelőtt megtehetik az óvintézkedést, hogy a sofőr észlelné a kritikus szituációt. </w:t>
      </w:r>
    </w:p>
    <w:p>
      <w:pPr>
        <w:spacing w:after="100"/>
      </w:pPr>
      <w:r>
        <w:rPr>
          <w:sz w:val="22"/>
          <w:szCs w:val="22"/>
        </w:rPr>
        <w:t xml:space="preserve">Persze egy dolog, hogy a járművek hogyan oldják meg a veszélyes helyzeteket, és egészen más, hogy a sofőr miként reagál arra. A Toyota laboratóriumaiban olyan prediktív technológiákon is dolgoznak, amelyek ilyenkor pszichológusként segítenek a feszültség enyhítésében. „Fú, ez éles volt.” – mondhatja például a hangvezérelt asszisztens, miután a mesterséges intelligencia elhárított egy potenciálisan kritikus szituációt. Az emberek többségére nyugtatólag hat, ha megfogalmazzák a történteket: igen, kockázatos volt a másik autós manővere, de semmi baj, most már minden a legnagyobb rendben van.</w:t>
      </w:r>
    </w:p>
    <w:p>
      <w:pPr>
        <w:spacing w:after="100"/>
      </w:pPr>
      <w:r>
        <w:rPr>
          <w:sz w:val="22"/>
          <w:szCs w:val="22"/>
        </w:rPr>
        <w:t xml:space="preserve">A tapasztalatok persze azt mutatják, hogy az autósok saját maguk legnagyobb ellenségei: akár telefonjukat nyomogatják, akár utasaikkal beszélgetnek, a figyelemvesztés számtalan esetben vezet balesethez. A mesterséges intelligencia észlelheti ezeket a helyzeteket, és azok súlyosságától függően figyelmeztetheti a sofőrt, vagy megállíthatja az autót.</w:t>
      </w:r>
    </w:p>
    <w:p>
      <w:pPr>
        <w:spacing w:after="100"/>
      </w:pPr>
      <w:r>
        <w:rPr>
          <w:sz w:val="22"/>
          <w:szCs w:val="22"/>
        </w:rPr>
        <w:t xml:space="preserve">A Toyota laboratóriumaiban számtalan ilyen innovatív technológia kifejlesztésén és tökéletesítésén dolgoznak. Hagyományos esetben a már eladott autók nem rendelkeznek ezekkel a rendszerekkel, azaz amíg a tulajdonos le nem cseréli azokat, fokozott veszélyt jelentenek nem csak saját utasaikra, de környezetükre nézve is – hiába intelligens egy autó, ha a másik nem képes érzékelni az általa küldött adatokat, vagy nem tudja információval ellátni őt.</w:t>
      </w:r>
    </w:p>
    <w:p>
      <w:pPr>
        <w:spacing w:after="100"/>
      </w:pPr>
      <w:r>
        <w:rPr>
          <w:sz w:val="22"/>
          <w:szCs w:val="22"/>
        </w:rPr>
        <w:t xml:space="preserve">A Toyota RAV4 fedélzetén debütált Arene informatikai platform azonban támogatja a folyamatos, vezeték nélküli szoftverfrissítést, így az újonnan kifejlesztett funkciók késlekedés nélkül megjelennek a korábban eladott autókban is: az idő előre haladtával egyre fejlettebb, egyre okosabb, egyre biztonságosabb lesz minden hálózatba kapcsolt Toyota.</w:t>
      </w:r>
    </w:p>
    <w:p>
      <w:pPr>
        <w:spacing w:after="100"/>
      </w:pPr>
      <w:r>
        <w:rPr>
          <w:sz w:val="22"/>
          <w:szCs w:val="22"/>
        </w:rPr>
        <w:t xml:space="preserve">Az Arene nem csak a házon belüli fejlesztések távoli telepítését támogatja, hanem például a mobil szolgáltatók adatkapcsolati protokolljainak evolúciójával is lépést tud tartani, hiszen a biztonság kulcsa az információ. Minél több adatot tud küldeni és fogadni egységnyi idő alatt a jármű, méghozzá késlekedés nélkül, annál nagyobb az esélye annak, hogy hatékonyan elkerülheti a baleseteket. </w:t>
      </w:r>
    </w:p>
    <w:p>
      <w:pPr>
        <w:spacing w:after="100"/>
      </w:pPr>
      <w:r>
        <w:rPr>
          <w:sz w:val="22"/>
          <w:szCs w:val="22"/>
        </w:rPr>
        <w:t xml:space="preserve">Mindez idővel tökéletes megoldást jelentene, ha Földünk összes lakója Toyotával közlekedne, ez azonban minden racionális érv ellenére sem elvárható. A Toyota ezért a második legcélravezetőbb megoldást választotta, és a jövőben más autógyártók számára is elérhetővé teszi az Arene platformot, hogy ezzel is felgyorsítsa és kiszélesítse a tökéletesen biztonságos közlekedéshez szükséges technológiai megoldások rendelkezésre állását.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Toyota Times, Toyota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https://news.smartermedia.hu/nemzetkozi-hirek/igy-valnak-tokeletesen-biztonsagossa-a-toyotak-es-altalaban-minden-auto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2026-10-19T13:28:04+02:00</dcterms:created>
  <dcterms:modified xsi:type="dcterms:W3CDTF">2026-10-19T13:28:04+02:00</dcterms:modified>
  <dc:title/>
  <dc:description/>
  <dc:subject/>
  <cp:keywords/>
  <cp:category/>
</cp:coreProperties>
</file>