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Korona cukormázban – íme, az epershake színű Toyota Crown </w:t>
      </w:r>
    </w:p>
    <w:p>
      <w:r>
        <w:rPr>
          <w:sz w:val="22"/>
          <w:szCs w:val="22"/>
          <w:b/>
        </w:rPr>
        <w:t xml:space="preserve">Hajlamosak vagyunk azt gondolni, hogy az autók valahol az ipari racionalitás és a globális egyformaság világában születnek szürke stúdiókban és unalmas kompromisszumok mentén. Aztán szembe jön egy Toyota Crown, amelyet eperrózsaszínbe csomagoltak, és rá kell döbbennünk, hogy egy autó nemcsak közlekedési eszköz lehet, hanem egy régió tükre, sőt egy mezőgazdasági büszkeség kerekeken guruló jelképe is.</w:t>
      </w:r>
    </w:p>
    <w:p/>
    <w:p>
      <w:pPr>
        <w:spacing w:after="100"/>
      </w:pPr>
      <w:r>
        <w:rPr>
          <w:sz w:val="22"/>
          <w:szCs w:val="22"/>
        </w:rPr>
        <w:t xml:space="preserve">Japánban a Toyota Crown több mint modellnév. Évtizedek óta az államiság, a hivatalosság és a csendes tekintély jelképe. Rendőrautóként, taxiként, kormányzati flották tagjaként szolgál, és mindig ugyanazt az üzenetet közvetíti: megbízhatóság, rend, visszafogott méltóság. Nem az a fajta autó, amelyről elsőre az jut eszünkbe, hogy rózsaszínbe öltöztetik, majd szamócákkal és mesefigurákkal díszítik. Tochigi prefektúrában azonban pontosan ez történt.</w:t>
      </w:r>
    </w:p>
    <w:p>
      <w:pPr>
        <w:spacing w:after="100"/>
      </w:pPr>
      <w:r>
        <w:rPr>
          <w:sz w:val="22"/>
          <w:szCs w:val="22"/>
        </w:rPr>
        <w:t xml:space="preserve">Az Ichigo Crown – magyarul Eper Korona – egyszeri, különleges Toyota Crown, amelyet a Tochigi Toyota kereskedőház készített fennállásának 80. évfordulójára. A választott tematika pedig nem véletlen: Tochigi Japán legnagyobb epertermelő régiója. Itt nem pusztán mezőgazdasági ágazatról van szó, hanem identitásról, hagyományról és helyi büszkeségről.</w:t>
      </w:r>
    </w:p>
    <w:p>
      <w:pPr>
        <w:spacing w:after="100"/>
      </w:pPr>
      <w:r>
        <w:rPr>
          <w:sz w:val="22"/>
          <w:szCs w:val="22"/>
        </w:rPr>
        <w:t xml:space="preserve">Az autó megjelenése ennek megfelelően minden, csak nem diszkrét. Az alapszín élénk, cukormázas rózsaszín, amelyet fehér átmenetek lágyítanak, mintha tejszínhab csorgott volna végig a karosszérián. Az oldalakon grafikák mutatják be a régió ikonikus eperfajtáit – Tochiotome, Tochiaika, Skyberry –, a motorháztetőn pedig rózsaszín kastély jelenik meg, utalva a </w:t>
      </w:r>
      <w:r>
        <w:rPr>
          <w:sz w:val="22"/>
          <w:szCs w:val="22"/>
          <w:i/>
          <w:iCs/>
        </w:rPr>
        <w:t xml:space="preserve">„Strawberry Kingdom Tochigi”</w:t>
      </w:r>
      <w:r>
        <w:rPr>
          <w:sz w:val="22"/>
          <w:szCs w:val="22"/>
        </w:rPr>
        <w:t xml:space="preserve"> elnevezésre. A látványt három rajzfilmszerű kabalafigura teszi teljessé: egyikük a kissé ijesztő nevű Strawberry Monster.</w:t>
      </w:r>
    </w:p>
    <w:p>
      <w:pPr>
        <w:spacing w:after="100"/>
      </w:pPr>
      <w:r>
        <w:rPr>
          <w:sz w:val="22"/>
          <w:szCs w:val="22"/>
        </w:rPr>
        <w:t xml:space="preserve">Ahhoz, hogy igazán értsük, miért üt ekkorát ez az egész, érdemes megnézni, mi is az a Toyota Crown. Európában a név inkább legendákból ismerős, hiszen hivatalosan sosem volt kapható. Japánban viszont 1955 óta létezik, és a Toyota egyik legrégebbi, folyamatosan gyártott típusa. Mindig is a márka felsőpolcos presztízsmodellje volt, afféle hazai piacra szabott luxusautó, amely nem a hivalkodásról, hanem a minőségről szólt.</w:t>
      </w:r>
    </w:p>
    <w:p>
      <w:pPr>
        <w:spacing w:after="100"/>
      </w:pPr>
      <w:r>
        <w:rPr>
          <w:sz w:val="22"/>
          <w:szCs w:val="22"/>
        </w:rPr>
        <w:t xml:space="preserve">A mostani Crown – amelyre az Ichigo Crown is épül – technikailag is érdekes számunkra, mert hajtáslánca ismerős. A Z kivitelben a Toyota öntöltő hibrid rendszere dolgozik, ugyanaz, mint a nálunk is nagy becsben tartott Camry esetében. A 2,5 literes, négyhengeres benzinmotor dolgozik együtt két villanymotorral, a rendszerteljesítmény 234 lóerő. A hajtás azonban a Crownban hátra megy, a működés csendes, sima és kifejezetten „toyotás”: nem akar többnek látszani, mint ami, de azt nagyon tudja.</w:t>
      </w:r>
    </w:p>
    <w:p>
      <w:pPr>
        <w:spacing w:after="100"/>
      </w:pPr>
      <w:r>
        <w:rPr>
          <w:sz w:val="22"/>
          <w:szCs w:val="22"/>
        </w:rPr>
        <w:t xml:space="preserve">Az Ichigo Crown bemutatóját sem bízták a véletlenre. A leleplezés az </w:t>
      </w:r>
      <w:r>
        <w:rPr>
          <w:sz w:val="22"/>
          <w:szCs w:val="22"/>
          <w:i/>
          <w:iCs/>
        </w:rPr>
        <w:t xml:space="preserve">„Eperkirályság Tochigi Nap”</w:t>
      </w:r>
      <w:r>
        <w:rPr>
          <w:sz w:val="22"/>
          <w:szCs w:val="22"/>
        </w:rPr>
        <w:t xml:space="preserve"> keretében történt január 18-án, a prefektúra kormányzati épületében. A rendezvény rangját emelte </w:t>
      </w:r>
      <w:r>
        <w:rPr>
          <w:sz w:val="22"/>
          <w:szCs w:val="22"/>
          <w:i/>
          <w:iCs/>
        </w:rPr>
        <w:t xml:space="preserve">Fukuda Tomiichi</w:t>
      </w:r>
      <w:r>
        <w:rPr>
          <w:sz w:val="22"/>
          <w:szCs w:val="22"/>
        </w:rPr>
        <w:t xml:space="preserve"> kormányzó is, aki az alkalom kedvéért „Eperkirályság” uralkodójának öltözött. Az eseményt divatbemutató, művészeti kiállítás és természetesen több mázsányi epertematikájú desszert kísérte. Nehéz lenne ennél japánabb kontextust elképzelni.</w:t>
      </w:r>
    </w:p>
    <w:p>
      <w:pPr>
        <w:spacing w:after="100"/>
      </w:pPr>
      <w:r>
        <w:rPr>
          <w:sz w:val="22"/>
          <w:szCs w:val="22"/>
        </w:rPr>
        <w:t xml:space="preserve">Ráadásul nem ez volt az első alkalom, hogy a Crown rózsaszínbe borult. Az előző generációból is készült hasonló tematikájú autó, s még ma is része a helyi flottának. Sőt, 2013-ban a Toyota egy limitált szériás Crown Athlete „ReBORN PINK” változatot is piacra dobott Japánban. Úgy tűnik, a komoly Crown időről időre hajlandó kilépni a protokoll merev kereteiből.</w:t>
      </w:r>
    </w:p>
    <w:p>
      <w:pPr>
        <w:spacing w:after="100"/>
      </w:pPr>
      <w:r>
        <w:rPr>
          <w:sz w:val="22"/>
          <w:szCs w:val="22"/>
        </w:rPr>
        <w:t xml:space="preserve">Az Ichigo Crown talán épp azért működik ennyire jól, mert nem reklámozni akar, nem terméket tol, hanem megmutatja, hogy a mezőgazdaság, a helyi kultúra és az ipar nem külön világok, hanem egyazon összefüggő történet részei. Ez az eperrózsaszín Toyota Crown többet mond egy nemzetről, mint ezer prospektus.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https://news.smartermedia.hu/nemzetkozi-hirek/korona-cukormazban-ime-az-epershake-szinu-toyota-crown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2026-09-24T13:42:45+02:00</dcterms:created>
  <dcterms:modified xsi:type="dcterms:W3CDTF">2026-09-24T13:42:45+02:00</dcterms:modified>
  <dc:title/>
  <dc:description/>
  <dc:subject/>
  <cp:keywords/>
  <cp:category/>
</cp:coreProperties>
</file>