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hajtással mutatkozott be a vadonatúj Toyota Highlander</w:t>
      </w:r>
    </w:p>
    <w:p>
      <w:r>
        <w:rPr>
          <w:sz w:val="22"/>
          <w:szCs w:val="22"/>
          <w:b/>
        </w:rPr>
        <w:t xml:space="preserve">A hétüléses, több mint öt méter hosszú családi SUV a legnagyobb villanyautója a japán márkának.</w:t>
      </w:r>
    </w:p>
    <w:p/>
    <w:p>
      <w:pPr>
        <w:spacing w:after="100"/>
      </w:pPr>
      <w:r>
        <w:rPr>
          <w:sz w:val="22"/>
          <w:szCs w:val="22"/>
        </w:rPr>
        <w:t xml:space="preserve">A vadonatúj, ötödik generációs Highlander a Toyota első három üléssoros, és az első Amerikában gyártott villanyautója is egyben. A 2027-es modellévű SUV a módosított TNGA-K platformra épül, amelyet újonnan fejlesztettek ki a nagy kapacitású akkumulátor befogadására és az utastér méretének maximalizálására. A Toyota tervezői a karosszéria arányait is megváltoztatták: a 171 centis magasság 2 centivel tette alacsonyabbra a tetővonalat a régi modellhez képest; a szélesség 199 centire nőtt, ami 5,8 centis növekedést jelent; a tengelytáv pedig 305 centi lett, ami 20,5 centis bővülés. A kerekek közelebb kerültek a sarkokhoz, amivel maximalizálták a belső teret.</w:t>
      </w:r>
    </w:p>
    <w:p>
      <w:pPr>
        <w:spacing w:after="100"/>
      </w:pPr>
      <w:r>
        <w:rPr>
          <w:sz w:val="22"/>
          <w:szCs w:val="22"/>
        </w:rPr>
        <w:t xml:space="preserve">Elölről az új Highlander a Toyota jellegzetes kalapácsfejdizájnját hozza a karcsú nappali menetfényekkel, amelyek a mai divatnak megfelelően a fő fényszóróktól elkülönítve kaptak helyet. A SUV elején és hátulján szélesített sárvédők találhatók, amelyek magabiztosságot és jó vezethetőséget sugároznak. A félig síkba süllyesztett kilincsek – amelyek egy újonnan bevezetett elektronikus zárszerkezetet működtetnek –, a hátsó tetőoszlopokba integrált hátsó szárny és a fekete ablakkeretek egyszerű, mégis kifinomult stílust kölcsönöznek az autónak.</w:t>
      </w:r>
    </w:p>
    <w:p>
      <w:r>
        <w:pict>
          <v:shape type="#_x0000_t75" style="width:800px;height:529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Igényes és tágas belső tér</w:t>
      </w:r>
    </w:p>
    <w:p>
      <w:pPr>
        <w:spacing w:after="100"/>
      </w:pPr>
      <w:r>
        <w:rPr>
          <w:sz w:val="22"/>
          <w:szCs w:val="22"/>
        </w:rPr>
        <w:t xml:space="preserve">A vezetőközpontú műszerfal a testreszabható, 12,3 colos digitális kijelző, a fizikai gombokkal állítható klímaberendezés és a 14 colos, vékony keretes érintőképernyő köré épül, de rendelhető az adatokat a szélvédőre vetítő Head-up Display (HUD) is. Alapfelszereltség a hangulatvilágítás 64 féle színnel, a Safe Exit Assist rendszer az ajtókon található hangulatvilágítási paneleket villogtatja, hogy jelezze, a kiszállás épp nem biztonságos. A második sorba a különálló „kapitányi ülések” alapfelszereltségként járnak, de az XLE AWD felszereltségi szinthez háromszemélyes üléspad is rendelhető. Bőséges helyet biztosítanak a harmadik sor ülései két felnőtt számára, és könnyen megközelíthetők a gombbal, elektronikusan összehajtható középső üléseknek köszönhetően.</w:t>
      </w:r>
    </w:p>
    <w:p>
      <w:r>
        <w:pict>
          <v:shape type="#_x0000_t75" style="width:800px;height:53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középkonzolban alapfelszereltségként egy szintetikus velúrral bevont, dupla vezeték nélküli telefontöltő tálca található, USB-C csatlakozók nem csak elöl vannak: az első ülések hátsó részén is találhatók a második sor, a hátsó ablakpárkányokon pedig a harmadik sor utasai számára. Elhúzható rolók is rendelhetők a hátsó ablakokhoz, emellett egy fix üveg panorámatető is kérhető, amely a Toyota kínálatában a legnagyobb. Pohártartók szinte mindenhol vannak, összesen 18 helyen. Alapáron jár a kézhasználat nélküli, elektromosan mozgatott csomagtérajtó. Ha extra tárolóhelyre van szükség, a harmadik üléssort egyszerűen, egy kar lehajtásával le lehet hajtani, ilyenkor a csomagtartó mérete 450-ről 1285 literre nő.</w:t>
      </w:r>
    </w:p>
    <w:p>
      <w:pPr>
        <w:spacing w:after="100"/>
      </w:pPr>
      <w:r>
        <w:rPr>
          <w:sz w:val="22"/>
          <w:szCs w:val="22"/>
        </w:rPr>
        <w:t xml:space="preserve">Hajtásláncok</w:t>
      </w:r>
    </w:p>
    <w:p>
      <w:pPr>
        <w:spacing w:after="100"/>
      </w:pPr>
      <w:r>
        <w:rPr>
          <w:sz w:val="22"/>
          <w:szCs w:val="22"/>
        </w:rPr>
        <w:t xml:space="preserve">A 2027-es Highlander hajtáslánc-opciói a következők:</w:t>
      </w:r>
    </w:p>
    <w:p>
      <w:pPr>
        <w:spacing w:after="100"/>
      </w:pPr>
      <w:r>
        <w:rPr>
          <w:sz w:val="22"/>
          <w:szCs w:val="22"/>
        </w:rPr>
        <w:t xml:space="preserve">• XLE FWD: 224 LE, 268 Nm, 77,0 kWh-s akkumulátor, 450 km hatótávolság (EPA)</w:t>
      </w:r>
    </w:p>
    <w:p>
      <w:r>
        <w:rPr>
          <w:sz w:val="22"/>
          <w:szCs w:val="22"/>
        </w:rPr>
        <w:t xml:space="preserve">• XLE AWD 343 LE, 438 Nm, 77,0 kWh-s akkumulátor, 430 km hatótávolság (EPA)</w:t>
      </w:r>
    </w:p>
    <w:p>
      <w:r>
        <w:rPr>
          <w:sz w:val="22"/>
          <w:szCs w:val="22"/>
        </w:rPr>
        <w:t xml:space="preserve">• XLE AWD 343 LE, 438 Nm 95,8 kWh-s akkumulátor, 510 km hatótávolság (EPA)</w:t>
      </w:r>
    </w:p>
    <w:p>
      <w:r>
        <w:rPr>
          <w:sz w:val="22"/>
          <w:szCs w:val="22"/>
        </w:rPr>
        <w:t xml:space="preserve">• Limited AWD 343 LE, 438 Nm 95,8 kWh-s akkumulátor, 510 km hatótávolság (EPA).</w:t>
      </w:r>
    </w:p>
    <w:p>
      <w:pPr>
        <w:spacing w:after="100"/>
      </w:pPr>
      <w:r>
        <w:rPr>
          <w:sz w:val="22"/>
          <w:szCs w:val="22"/>
        </w:rPr>
        <w:t xml:space="preserve">Ideális körülmények között, egyenáramú gyorstöltés használata esetén, körülbelül 30 perc lehet 10%-ról 80%-ra feltölteni az akkumulátort. Az összkerékhajtású verziók olyan funkciókkal is rendelkeznek, mint a Multi-Terrain Select és a Crawl Control.</w:t>
      </w:r>
    </w:p>
    <w:p>
      <w:pPr>
        <w:spacing w:after="100"/>
      </w:pPr>
      <w:r>
        <w:rPr>
          <w:sz w:val="22"/>
          <w:szCs w:val="22"/>
        </w:rPr>
        <w:t xml:space="preserve">Az előkondicionáló funkció az akkumulátort optimális hőmérsékletre hozza az egyenáramú töltéshez, ami gyorsabb töltést tesz lehetővé. Ez a funkció manuálisan aktiválható a rendszerbeállításokon keresztül, vagy automatikus, ha a navigációs rendszer egy gyorstöltő állomáshoz irányítja a sofőrt. A Plug &amp; Charge funkció lehetővé teszi az automatikus azonosítást, hitelesítést és engedélyezést a kiválasztott töltőhálózatokon, így kevesebb töltőalkalmazást kell telepíteni a telefonra. Az új Highlander mobil áramforrásként is szolgálhat a V2L technológiának köszönhetően, ami újdonság az Egyesült Államokban forgalmazott Toyota modellekben.</w:t>
      </w:r>
    </w:p>
    <w:p>
      <w:pPr>
        <w:spacing w:after="100"/>
      </w:pPr>
      <w:r>
        <w:rPr>
          <w:sz w:val="22"/>
          <w:szCs w:val="22"/>
        </w:rPr>
        <w:t xml:space="preserve">Fejlett technológia</w:t>
      </w:r>
    </w:p>
    <w:p>
      <w:pPr>
        <w:spacing w:after="100"/>
      </w:pPr>
      <w:r>
        <w:rPr>
          <w:sz w:val="22"/>
          <w:szCs w:val="22"/>
        </w:rPr>
        <w:t xml:space="preserve">A 2027-es Highlander a Toyota legújabb generációs multimédia rendszerét is megkapta. Az Észak-Amerikában kifejlesztett infotainment AT&amp;T 5G hálózati csatlakozással és intuitív, okostelefon-szerű kialakítással rendelkezik, amely testreszabható widgeteket kínál a kezdőképernyőn. Továbbfejlesztett, beágyazott hangasszisztens funkciója lehetővé teszi a gyorsabb reagálást a „Hey Toyota” megszólításra. A Toyota Audio Multimedia rendszer a standard vezeték nélküli Apple CarPlay és Android Auto kompatibilitásnak, valamint az egyidejű kettős Bluetooth telefonkapcsolatnak köszönhetően választási lehetőséget kínál az ügyfeleknek. Alapfelszereltségként jár a Drive Recorder funkció is, amely a jármű külső kameráit felhasználva 20 másodperces klipeket rögzít a környezetről.</w:t>
      </w:r>
    </w:p>
    <w:p>
      <w:pPr>
        <w:spacing w:after="100"/>
      </w:pPr>
      <w:r>
        <w:rPr>
          <w:sz w:val="22"/>
          <w:szCs w:val="22"/>
        </w:rPr>
        <w:t xml:space="preserve">Észak-Amerikában a 2027-es Highlander a Toyota bZ, bZ Woodland és C-HR modellek mellett a Toyota negyedik tisztán elektromos járműve lesz, de a gyártó pár éven beül már összesen 22 különböző BEV modellt fog kínálni ezen a piacon. A 2027-es Highlandert az Egyesült Államokban, a Toyota Kentucky állambeli Georgetownban található gyártóüzemében szerelik össze, az akkumulátorokat pedig a Toyota újonnan megnyitott, 13,9 milliárd dollárból felépített akkumulátor-összeszerelő üzeméből, az észak-karolinai Liberty-ből, valamint egy beszállító partnertől szerzik be. Az új Highlander értékesítése 2026 végén kezdődik Észak-Amerikában, nem sokkal később az európai piaci bevezetése is várható.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https://news.smartermedia.hu/nemzetkozi-hirek/elektromos-hajtassal-mutatkozott-be-a-vadonatuj-toyota-highlander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2026-05-16T00:35:17+02:00</dcterms:created>
  <dcterms:modified xsi:type="dcterms:W3CDTF">2026-05-16T00:35:17+02:00</dcterms:modified>
  <dc:title/>
  <dc:description/>
  <dc:subject/>
  <cp:keywords/>
  <cp:category/>
</cp:coreProperties>
</file>