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Közel félmilliót futott Prius bizonyítja, hogy nem kell félni a sokat futott autóktól</w:t>
      </w:r>
    </w:p>
    <w:p>
      <w:r>
        <w:rPr>
          <w:sz w:val="22"/>
          <w:szCs w:val="22"/>
          <w:b/>
        </w:rPr>
        <w:t xml:space="preserve">A használt autók piacán makacsul tartja magát a nézet, hogy a magas futásteljesítmény egyet jelent a megnövekedett kockázattal. Egy friss brit kutatás szerint az autósok túlnyomó többsége ódzkodik a 100 ezer mérföldnél (kb. 160 ezer kilométernél) többet futott példányoktól – ám a valóság ennél jóval árnyaltabb. Sőt, a megfelelően karbantartott modellek esetében a nagy futás sokszor nem hátrány, hanem épp a tartósság bizonyítéka.</w:t>
      </w:r>
    </w:p>
    <w:p/>
    <w:p>
      <w:pPr>
        <w:spacing w:after="100"/>
      </w:pPr>
      <w:r>
        <w:rPr>
          <w:sz w:val="22"/>
          <w:szCs w:val="22"/>
        </w:rPr>
        <w:t xml:space="preserve">Érdekes kísérletbe fogott az eBay, amely egy közel 300 ezer mérföldet futott Toyota Prius megvásárlásával és üzemeltetésével demonstrálja, hogy egy gondosan szervizelt, modern konstrukció extrém futásteljesítmény mellett is megbízható és gazdaságos választás. A projekt egyszerre szól a tudatos autóhasználatról és az utángyártott, illetve minősített bontott alkatrészek szerepéről, amelyekkel egy ilyen jármű hosszú távon is üzemben tartható. Az eBay a világ legnagyobb online piactere, ahol például a Toyota is saját felülettel rendelkezik a gyári vagy felújított alkatrészek forgalmazására.</w:t>
      </w:r>
    </w:p>
    <w:p>
      <w:pPr>
        <w:spacing w:after="100"/>
      </w:pPr>
      <w:r>
        <w:rPr>
          <w:sz w:val="22"/>
          <w:szCs w:val="22"/>
        </w:rPr>
        <w:t xml:space="preserve">Az Egyesült Királyságban 2025-ben hatmillió autó esett át műszaki vizsgán, ezek zöme, 4,3 millió kocsi futásteljesítménye 160 és 240 ezer km közé esik. Több mint 1,2 millió példány teljesített 240 és 320 km között, de vannak egészen szélsőséges értékek is: 320 és 400 ezer km között van az órájában 286 ezer kocsinak, míg 2700-an vizsgáztattak olyan autót, amely túljutott a félmillió mérföldön (800.000 km). A kimutatásban egyre nagyobb teret nyernek a hibridek, ami egyértelműen jelzi a modern és környezettudatos hajtáslánc tartósságát. Az eBay által választott demonstrációs modell, a Prius, sem véletlen. A típus közel három évtizede jelent meg, ez volt az első nagy sorozatban gyártott öntöltő hibrid, és új korszakot nyitott az autóiparban, s ami kezdetben különc technológiai kísérletnek tűnt, az mára a legkeresettebb hajtáslánccá vált világszerte. A Prius pályafutása jól követi ezt az utat: a kezdeti szkepticizmust a környezetvédelmi ikon státusza követte, majd a modell popkulturális jelentőségűvé vált.</w:t>
      </w:r>
    </w:p>
    <w:p>
      <w:pPr>
        <w:spacing w:after="100"/>
      </w:pPr>
      <w:r>
        <w:rPr>
          <w:sz w:val="22"/>
          <w:szCs w:val="22"/>
        </w:rPr>
        <w:t xml:space="preserve">A Toyota ezzel a modellel nem csak új technológiát, hanem új filozófiát honosított meg: a hatékonyság, a megbízhatóság és a hosszú élettartam együttesét. Ez a szemlélet mára a márka teljes kínálatában, sőt a Lexus modelljeiben is meghatározó lett. A mai hibridek – legyen szó Toyotáról vagy Lexusról – mind hordoznak valamit az eredeti Prius műszaki és koncepcionális örökségéből.</w:t>
      </w:r>
    </w:p>
    <w:p>
      <w:r>
        <w:rPr>
          <w:sz w:val="22"/>
          <w:szCs w:val="22"/>
        </w:rPr>
        <w:t xml:space="preserve">A konkrét, 470.000 km-t futott Prius példája különösen beszédes. Ez a futásteljesítmény már bőven túl van azon a határon, amelyet a legtöbb vásárló biztonságosnak érez. Ám ha az autót rendszeresen szervizelték, nem hanyagolták el, akkor a fődarabok – beleértve a hibrid rendszert és az hibrid akkumulátort is – jó állapotban maradnak és a tapasztalatok szerint ezek a modellek kiszámíthatóan és gazdaságosan üzemeltethetők.</w:t>
      </w:r>
    </w:p>
    <w:p>
      <w:pPr>
        <w:spacing w:after="100"/>
      </w:pPr>
      <w:r>
        <w:rPr>
          <w:sz w:val="22"/>
          <w:szCs w:val="22"/>
        </w:rPr>
        <w:t xml:space="preserve">Mindez szorosan összefügg a Toyota és a Lexus legendás megbízhatóságával. A tulajdonosi visszajelzések évtizedek óta következetesen kiemelik a ritka meghibásodásokat, az alacsony fenntartási költségeket és a hosszú élettartamot. Nem véletlen, hogy ezek a márkák rendszeresen az élmezőnyben végeznek a megbízhatósági felmérésekben, és a használtpiacon is kiemelkedő értéktartással bírnak. Egy magas futásteljesítményű Toyota vagy Lexus esetében a kilométeróra állása sokszor kevésbé releváns, mint a szerviztörténet és az általános állapot. Európa utcáin pedig százezerszámra futnak a bizonyítékok: a korábbi Mercedeseket jórészt a Prius újkori leszármazottjának tekinthető hibrid Corolla váltotta fel a taxisflottákban. A személyfuvarosok pedig saját anyagi érdekből gondosan karbantartják ezeket a kocsikat, amelyek így gyakran probléma nélkül jutnak túl a félmillió kilométeren.</w:t>
      </w:r>
    </w:p>
    <w:p>
      <w:pPr>
        <w:spacing w:after="100"/>
      </w:pPr>
      <w:r>
        <w:rPr>
          <w:sz w:val="22"/>
          <w:szCs w:val="22"/>
        </w:rPr>
        <w:t xml:space="preserve">Az eBay kezdeményezése arra is rámutat, hogy a fenntarthatóság nem csupán az új technológiák bevezetéséről szól, hanem a meglévő járművek élettartamának meghosszabbításáról is. Egy már legyártott autó további használata – megfelelő karbantartás mellett – kisebb környezeti terheléssel jár, mint egy új jármű előállítása. Az eBay a sokat futott Prius karbantartását egy Londonban működő, csak női autószerelőket alkalmazó szakműhelyben végezteti el.</w:t>
      </w:r>
    </w:p>
    <w:p>
      <w:pPr>
        <w:spacing w:after="100"/>
      </w:pPr>
      <w:r>
        <w:rPr>
          <w:sz w:val="22"/>
          <w:szCs w:val="22"/>
        </w:rPr>
        <w:t xml:space="preserve">A tanulság egyértelmű: a magas futásteljesítmény önmagában nem kell hogy elrettentő tényező legyen. Egy gondosan karbantartott, megbízható Toyota vagy Lexus még több százezer kilométer után is képes üzembiztos maradni és kiszámíthatóságot, magas használati értéket nyújtani.</w:t>
      </w:r>
    </w:p>
    <w:p>
      <w:pPr>
        <w:spacing w:after="100"/>
      </w:pPr>
      <w:r>
        <w:rPr>
          <w:sz w:val="22"/>
          <w:szCs w:val="22"/>
        </w:rPr>
        <w:t xml:space="preserve"> </w:t>
      </w:r>
    </w:p>
    <w:p>
      <w:pPr>
        <w:spacing w:after="100"/>
      </w:pPr>
      <w:r>
        <w:rPr>
          <w:sz w:val="22"/>
          <w:szCs w:val="22"/>
        </w:rPr>
        <w:t xml:space="preserve">Fotók: </w:t>
      </w:r>
      <w:r>
        <w:rPr>
          <w:sz w:val="22"/>
          <w:szCs w:val="22"/>
          <w:i/>
          <w:iCs/>
        </w:rPr>
        <w:t xml:space="preserve">Joseph Harding</w:t>
      </w:r>
      <w:r>
        <w:rPr>
          <w:sz w:val="22"/>
          <w:szCs w:val="22"/>
        </w:rPr>
        <w:t xml:space="preserve"> </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https://news.smartermedia.hu/nemzetkozi-hirek/kozel-felmilliot-futott-prius-bizonyitja-hogy-nem-kell-felni-a-sokat-futott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2026-09-12T12:36:42+02:00</dcterms:created>
  <dcterms:modified xsi:type="dcterms:W3CDTF">2026-09-12T12:36:42+02:00</dcterms:modified>
  <dc:title/>
  <dc:description/>
  <dc:subject/>
  <cp:keywords/>
  <cp:category/>
</cp:coreProperties>
</file>