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eltérő jövőkép – alig érkezett meg, máris tuningolják az új Lexus ES-t</w:t>
      </w:r>
    </w:p>
    <w:p>
      <w:r>
        <w:rPr>
          <w:sz w:val="22"/>
          <w:szCs w:val="22"/>
          <w:b/>
        </w:rPr>
        <w:t xml:space="preserve">Miközben az új Lexus ES hivatalosan már megérkezett, a modell karrierje valójában még csak most kezdődik. Éppen ezért figyelemre méltó, hogy mielőtt az első példányok az utakra kerülnének, máris két egymástól gyökeresen eltérő irányból is megmutatták, merre fejlődhet tovább az ES formavilága.</w:t>
      </w:r>
    </w:p>
    <w:p/>
    <w:p>
      <w:pPr>
        <w:spacing w:after="100"/>
      </w:pPr>
      <w:r>
        <w:rPr>
          <w:sz w:val="22"/>
          <w:szCs w:val="22"/>
        </w:rPr>
        <w:t xml:space="preserve">Az új generáció az üzleti ügyfelek számára 23,6 millió forinttól induló alapárral és három hajtáslánccal érkezik. Az E300h a jól ismert öntöltő hibrid technológiára épít, a 2,5 literes, négyhengeres benzines és villanymotor kombinációjával és 201 lóerő teljesítménnyel. A hatodik generációs hibrid rendszer nagyobb akkumulátorkapacitást és erősebb elektromos teljesítményt tartalmaz, így városi forgalomban akár 85-90 százalék körüli arányban haladhat árammal az autó, ami látványos mértékben csökkenti a lokális emissziót.</w:t>
      </w:r>
    </w:p>
    <w:p>
      <w:pPr>
        <w:spacing w:after="100"/>
      </w:pPr>
      <w:r>
        <w:rPr>
          <w:sz w:val="22"/>
          <w:szCs w:val="22"/>
        </w:rPr>
        <w:t xml:space="preserve">Már ez a verzió is a kifinomult, takarékos működésről szól, és első- és összkerékhajtással érhető el. Az elektromos palettát az e350e nyitja elsőkerékhajtású, egy villanymotoros konfigurációval, 224 lóerővel és 77 kWh kapacitású akkumulátorral, amely 500-550 kilométeres hatótávot tesz lehetővé. A csúcsot az E500e jelenti, két villanymotorral és összkerékhajtással, 343 lóerő teljesítménnyel és a gyengébb változatéval majdnem azonos hatótávval.</w:t>
      </w:r>
    </w:p>
    <w:p>
      <w:pPr>
        <w:spacing w:after="100"/>
      </w:pPr>
      <w:r>
        <w:rPr>
          <w:sz w:val="22"/>
          <w:szCs w:val="22"/>
        </w:rPr>
        <w:t xml:space="preserve">Az új ES karaktere látványosan elmozdult a korábbi generáció lágy, ívelt formavilágától – az újdonság élesebb, letisztultabb, és határozottan modernebb. A változás az utastérben is látványos; a letisztult formák, a nyugodt környezet és a nagyobb karosszéria miatt a korábbinál is tágasabb kabin, valamint a legmodernebb fedélzeti technológiák fogadják az utasokat.</w:t>
      </w:r>
    </w:p>
    <w:p>
      <w:pPr>
        <w:spacing w:after="100"/>
      </w:pPr>
      <w:r>
        <w:rPr>
          <w:sz w:val="22"/>
          <w:szCs w:val="22"/>
        </w:rPr>
        <w:t xml:space="preserve">Ahogyan az lenni szokott, az új modellre máris rávetették magukat a tuningolók. Az egyik a </w:t>
      </w:r>
      <w:r>
        <w:rPr>
          <w:sz w:val="22"/>
          <w:szCs w:val="22"/>
          <w:i/>
          <w:iCs/>
        </w:rPr>
        <w:t xml:space="preserve">Modellista</w:t>
      </w:r>
      <w:r>
        <w:rPr>
          <w:sz w:val="22"/>
          <w:szCs w:val="22"/>
        </w:rPr>
        <w:t xml:space="preserve">, amely már a tavalyi Tokiói Autószalonon bemutatta saját értelmezését. A Modellista nem egyszerű tuningcég: a Toyota-csoporthoz tartozó, kvázi gyári partner, amely hivatalos kiegészítőket és optikai csomagokat fejleszt (szerepe nagyjából azt AMG-éhez hasonlítható a Mercedes mellett), legalábbis a dizájn és a megjelenés szintjén.</w:t>
      </w:r>
    </w:p>
    <w:p>
      <w:pPr>
        <w:spacing w:after="100"/>
      </w:pPr>
      <w:r>
        <w:rPr>
          <w:sz w:val="22"/>
          <w:szCs w:val="22"/>
        </w:rPr>
        <w:t xml:space="preserve">Az általuk készített csomag finoman, értő kézzel nyúl hozzá az ES-hez. Az első lökhárító alá színre fújt splitter kerül, amely optikailag lejjebb húzza az autót, miközben az oldalsó küszöbök is hangsúlyosabbá válnak. Ezek egyik legérdekesebb eleme az integrált LED-csík, amely többféle színben konfigurálható – ez egyértelműen a japán piacon népszerű, látványorientált megközelítés.</w:t>
      </w:r>
    </w:p>
    <w:p>
      <w:pPr>
        <w:spacing w:after="100"/>
      </w:pPr>
      <w:r>
        <w:rPr>
          <w:sz w:val="22"/>
          <w:szCs w:val="22"/>
        </w:rPr>
        <w:t xml:space="preserve">A módosítások nem állnak meg itt: új, 21 colos kovácsolt könnyűfém keréktárcsák jelennek meg csavart küllős dizájnnal, míg hátul visszafogott, de karakteres diffúzor egészíti ki az összképet. Fontos hangsúlyozni, hogy a fehér autó nem pusztán fantáziagyakorlat – a Modellista potenciálisan a gyár által jóváhagyott, később akár a szalonokban is megrendelhető dizájncsomag előképét mutatta be.</w:t>
      </w:r>
    </w:p>
    <w:p>
      <w:pPr>
        <w:spacing w:after="100"/>
      </w:pPr>
      <w:r>
        <w:rPr>
          <w:sz w:val="22"/>
          <w:szCs w:val="22"/>
        </w:rPr>
        <w:t xml:space="preserve">A másik irány egészen más logikát követ. A piros autó mögött </w:t>
      </w:r>
      <w:r>
        <w:rPr>
          <w:sz w:val="22"/>
          <w:szCs w:val="22"/>
          <w:i/>
          <w:iCs/>
        </w:rPr>
        <w:t xml:space="preserve">Theottle</w:t>
      </w:r>
      <w:r>
        <w:rPr>
          <w:sz w:val="22"/>
          <w:szCs w:val="22"/>
        </w:rPr>
        <w:t xml:space="preserve">, ismert digitális autótervező áll, aki számítógépes renderképeken kelt életre izgalmas modellváltozatokat. Az ő munkáját nem kötik gyártási vagy mérnöki korlátok – sokkal inkább egyfajta vizuális gondolatkísérlet. Theottle azt vizsgálta meg, milyen lenne az új ES F Sport kivitele. Az eredmény sokkal agresszívebb karakter: jelentősen megnövelt első hűtőrács, markánsabb lökhárítóelemek, alacsonyabb hasmagasság és sportosabb kiállás. Az inspiráció egyértelműen a Lexus IS F Sport irányából érkezik.</w:t>
      </w:r>
    </w:p>
    <w:p>
      <w:pPr>
        <w:spacing w:after="100"/>
      </w:pPr>
      <w:r>
        <w:rPr>
          <w:sz w:val="22"/>
          <w:szCs w:val="22"/>
        </w:rPr>
        <w:t xml:space="preserve">Hátul sem marad el a dráma: fekete diffúzor, látványos légterelő és dupla kipufogó jelenik meg – így legalább abban biztosak lehetünk, hogy az öntöltő hibrid verzióról van szó. Az összhatás mindenesetre sokkal érzelmesebb, vagányabb Lexus ES F Sportot vetít előre.</w:t>
      </w:r>
    </w:p>
    <w:p>
      <w:pPr>
        <w:spacing w:after="100"/>
      </w:pPr>
      <w:r>
        <w:rPr>
          <w:sz w:val="22"/>
          <w:szCs w:val="22"/>
        </w:rPr>
        <w:t xml:space="preserve">A két megközelítés közötti különbség szinte tankönyvi: a Modellista a gyári realitás talaján marad, finoman hangsúlyozva az eleganciát, míg Theottle szabadon engedi a fantáziát, és egyelőre nem létező irányt vázol fel. Márpedig ha egy modell ekkora figyelmet kap a piaci bevezetése előtt is, akkor a pályafutása nemcsak sikeres, hanem kifejezetten izgalmas lehet a Lexus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Modellista, Theottle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https://news.smartermedia.hu/tuning/ket-eltero-jovokep-alig-erkezett-meg-maris-tuningoljak-az-uj-lexus-es-t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2026-10-18T05:15:09+02:00</dcterms:created>
  <dcterms:modified xsi:type="dcterms:W3CDTF">2026-10-18T05:15:09+02:00</dcterms:modified>
  <dc:title/>
  <dc:description/>
  <dc:subject/>
  <cp:keywords/>
  <cp:category/>
</cp:coreProperties>
</file>