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megbízhatóság csúcsa: a Lexus évek óta etalon a prémiumautók között</w:t>
      </w:r>
    </w:p>
    <w:p>
      <w:r>
        <w:rPr>
          <w:sz w:val="22"/>
          <w:szCs w:val="22"/>
          <w:b/>
        </w:rPr>
        <w:t xml:space="preserve">A prémiumvásárlók nem csupán teljesítményt, luxust vagy technológiát keresnek, hanem hosszú távon kiszámítható, problémamentes használatot. Ebben a dimenzióban pedig a Lexus az elmúlt években – sőt, évtizedben – következetesen kiemelkedik a mezőnyből. A független nemzetközi felmérések, különösen a J. D. Power és a Consumer Reports adatai világosan rávilágítanak, hogy a japán gyártó a prémiumszegmensben a megbízhatóság mércéje.</w:t>
      </w:r>
    </w:p>
    <w:p/>
    <w:p>
      <w:pPr>
        <w:spacing w:after="100"/>
      </w:pPr>
      <w:r>
        <w:rPr>
          <w:sz w:val="22"/>
          <w:szCs w:val="22"/>
        </w:rPr>
        <w:t xml:space="preserve">A J. D. Power megbízhatósági statisztikája a világ egyik legelismertebb, valós tulajdonosi tapasztalatokon alapuló kutatása, amely hároméves autók hibastatisztikáit vizsgálja. A 2025-ös eredmények szerint a Lexus nemcsak a prémiumkategóriában végzett az élen, hanem az összes márkát maga mögé utasította. A 140 hibát jelentő PP100 érték (probléma 100 járműre vetítve) messze a legalacsonyabb, az iparági átlag 202. A Lexus sorozatban harmadik alkalommal szerezte meg az első helyet, s az eddig rendelkezésre álló 2026-os adatok szerint negyedszerre is megismétli majd ezt a teljesítményt. A hosszú távú trend még beszédesebb. A Lexus az elmúlt 14 évből 12 alkalommal utasította maga mögé a mezőnyt a J. D. Power rangsorában, ami példátlan dominanciát jelent egy olyan iparágban, ahol a technológiai változások és a komplexitás folyamatosan növekszik. Ez a folytonosság azt mutatja, hogy nem egy-egy jól sikerült modellről vagy generációról van szó, hanem a Lexus mélyen beágyazott fejlesztési, mérnöki és gyártási filozófiájáról.</w:t>
      </w:r>
    </w:p>
    <w:p>
      <w:pPr>
        <w:spacing w:after="100"/>
      </w:pPr>
      <w:r>
        <w:rPr>
          <w:sz w:val="22"/>
          <w:szCs w:val="22"/>
        </w:rPr>
        <w:t xml:space="preserve">A közel négyszázezer autótulajdonos visszajelzéseire építő Consumer Reports megbízhatósági rangsora tovább erősíti ezt a képet. Bár az összesített listán időnként a Toyota megelőzi, a prémiumkategóriában a Lexus stabilan az élen áll. A szervezet adatai szerint a Lexus modellek kivétel nélkül átlag feletti megbízhatóságot nyújtanak, ami különösen fontos egy olyan szegmensben, ahol a bonyolult technológiák gyakran növelik a hibalehetőségek számát.</w:t>
      </w:r>
    </w:p>
    <w:p>
      <w:pPr>
        <w:spacing w:after="100"/>
      </w:pPr>
      <w:r>
        <w:rPr>
          <w:sz w:val="22"/>
          <w:szCs w:val="22"/>
        </w:rPr>
        <w:t xml:space="preserve">A két kutatás módszertana eltérő, ami még értékesebbé teszi azt, hogy az eredmények egy irányba mutatnak. A J. D. Power konkrét hibák számát méri több tucat kategóriában, míg a Consumer Reports előre jelzett és történeti megbízhatóságot vizsgál, szintén széles tulajdonosi adatbázis alapján. Ha egy márka mindkét rendszerben az élmezőnyben szerepel, az erős bizonyíték arra, hogy valódi, felhasználói szinten is érzékelhető minőségről van szó.</w:t>
      </w:r>
    </w:p>
    <w:p>
      <w:pPr>
        <w:spacing w:after="100"/>
      </w:pPr>
      <w:r>
        <w:rPr>
          <w:sz w:val="22"/>
          <w:szCs w:val="22"/>
        </w:rPr>
        <w:t xml:space="preserve">A Lexus sikerének egyik kulcsa a Toyota-csoport műszaki alapjaiban keresendő, de a prémiummárka ezt tovább finomítja. A mérnöki túltervezés – amelyet a japán ipari kultúrában tudatosan alkalmaznak – azt jelenti, hogy az alkatrészeket nem a minimálisan szükséges terhelésre, hanem annál jóval nagyobb igénybevételre méretezik. Ez hosszabb élettartamot, kisebb meghibásodási arányt és kiszámíthatóbb működést eredményez. Emellett a Lexus híres a gyártási folyamatok szigorú ellenőrzéséről, valamint arról, hogy új technológiákat csak akkor vezet be széles körben, ha azok már kiforrottak.</w:t>
      </w:r>
    </w:p>
    <w:p>
      <w:pPr>
        <w:spacing w:after="100"/>
      </w:pPr>
      <w:r>
        <w:rPr>
          <w:sz w:val="22"/>
          <w:szCs w:val="22"/>
        </w:rPr>
        <w:t xml:space="preserve">A modern autóipar egyik legnagyobb kihívása az infotainment rendszerek és a szoftverek megbízhatósága: a J. D. Power szerint az iparági problémák jelentős része ma már nem mechanikai eredetű, hanem digitális. Ebben a környezetben különösen figyelemre méltó, hogy a Lexus továbbra is képes alacsony hibaszámot produkálni, ami arra utal, hogy a márka nemcsak a hagyományos mérnöki területeken, hanem a szoftverintegrációban is kiegyensúlyozott megoldásokat alkalmaz.</w:t>
      </w:r>
    </w:p>
    <w:p>
      <w:pPr>
        <w:spacing w:after="100"/>
      </w:pPr>
      <w:r>
        <w:rPr>
          <w:sz w:val="22"/>
          <w:szCs w:val="22"/>
        </w:rPr>
        <w:t xml:space="preserve">A rendelkezésre álló adatok alapján tehát egyértelmű a következtetés: a Lexus megkerülhetetlen márka, és minőség szempontjából referenciapont a prémiumkategóriában. Miközben más gyártók gyakran a teljesítményre, a dizájnra vagy az elsietett technológiai újításokra helyezik a hangsúlyt, a Lexus következetesen bizonyítja, hogy a hosszú távú megbízhatóság továbbra is az egyik legfontosabb érték.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100 autóra vetített problémák száma a prémiumszegmensben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169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186</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iparági átlag</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208</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273</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https://news.smartermedia.hu/nemzetkozi-hirek/a-megbizhatosag-csucsa-a-lexus-evek-ota-etalon-a-premiumautok-kozott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2026-08-12T08:08:53+02:00</dcterms:created>
  <dcterms:modified xsi:type="dcterms:W3CDTF">2026-08-12T08:08:53+02:00</dcterms:modified>
  <dc:title/>
  <dc:description/>
  <dc:subject/>
  <cp:keywords/>
  <cp:category/>
</cp:coreProperties>
</file>