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Irodai munkára készülsz? Akkor kösd be magad!</w:t>
      </w:r>
    </w:p>
    <w:p>
      <w:r>
        <w:rPr>
          <w:sz w:val="22"/>
          <w:szCs w:val="22"/>
          <w:b/>
        </w:rPr>
        <w:t xml:space="preserve">A Toyota megint olyat húzott, amire senki sem számított: fogta a Toyota Crown szuperkényelmes ülését, gondolt egy merészet, és a rá jellemző alapos munkával fényűző irodai székké alakította. Nem koncepcióról vagy dizájnkísérletről van szó, hanem ténylegesen megvásárolható termékről – igaz, csak nagyon kevesek számára.</w:t>
      </w:r>
    </w:p>
    <w:p/>
    <w:p>
      <w:pPr>
        <w:spacing w:after="100"/>
      </w:pPr>
      <w:r>
        <w:rPr>
          <w:sz w:val="22"/>
          <w:szCs w:val="22"/>
        </w:rPr>
        <w:t xml:space="preserve">Az autóipar és az irodabútorok világa ritkán találkozik ennyire direkt módon, de a Toyota esetében nem a nulláról kezdődött a közös történet. Adva van ugyanis a Toyota Crown elektromosan állítható első ülése, amely annyira jó, hogy teljesen fölösleges újratervezni. Az irodai székké átalakulás így magát az ülést szinte nem is érinti, ám a nélkülözhetetlen görgős lábak azért felkerültek rá. Az eredmény olyan irodai szék, amely lényegében mindent tud, amit elvárunk egy modern prémium-autósüléstől – csak éppen nem vezetés közben, hanem Excel-táblák fölé görnyedve használjuk.</w:t>
      </w:r>
    </w:p>
    <w:p>
      <w:pPr>
        <w:spacing w:after="100"/>
      </w:pPr>
      <w:r>
        <w:rPr>
          <w:sz w:val="22"/>
          <w:szCs w:val="22"/>
        </w:rPr>
        <w:t xml:space="preserve">Szokásos irodai környezetben az ülés funkcióinak listája egészen abszurd. A háttámla elektromosan dönthető, az ülés magassága állítható, az ülőlap dőlésszöge finoman szabályozható, a deréktámasz pedig ugyanúgy villanymotorral dolgozik, mint az autós ülésekben. Ehhez jön a fűthető és szellőztethető ülőlap és háttámla – s máris mintha egy felső kategóriás limuzinban ülnénk.</w:t>
      </w:r>
    </w:p>
    <w:p>
      <w:pPr>
        <w:spacing w:after="100"/>
      </w:pPr>
      <w:r>
        <w:rPr>
          <w:sz w:val="22"/>
          <w:szCs w:val="22"/>
        </w:rPr>
        <w:t xml:space="preserve">A projekt legötletesebben megvalósított részlete a biztonsági öv csatja. Noha öv híján felesleges, mégsem tüntették el. De nem is dísznek hagyták meg, hanem USB-töltővé alakították, így tölthetjük a telefonunkat vagy más eszközünket. Ez az apró, de játékos megoldás tökéletesen mutatja, mennyire nem veszi magát halálosan komolyan a projekt – miközben mérnökileg nagyon is precíz munkáról van szó.</w:t>
      </w:r>
    </w:p>
    <w:p>
      <w:pPr>
        <w:spacing w:after="100"/>
      </w:pPr>
      <w:r>
        <w:rPr>
          <w:sz w:val="22"/>
          <w:szCs w:val="22"/>
        </w:rPr>
        <w:t xml:space="preserve">Persze ahhoz, hogy mindez ne csak egy kerekekre tett autósülés legyen, szükség volt némi átalakításra. A háttérben a Toyota Boshoku és az ITOKI dolgozott azon, hogy a szék valóban megfeleljen az irodai használat követelményeinek. Új alapot, görgős lábazatot, állítható karfákat és finoman hangolt mechanikát kapott, az ülés pozícióját pedig kifejezetten az íróasztalnál felvett testtartáshoz optimalizálták. A terheléselosztást és a mozgó alkatrészek működését is úgy hangolták, hogy stabil, biztonságos és hosszú távon is kényelmes legyen – akár egy Toyota Crownban, amely sajnos csak az észak-amerikai és a japán belpiacon kapható, mifelénk nem.</w:t>
      </w:r>
    </w:p>
    <w:p>
      <w:pPr>
        <w:spacing w:after="100"/>
      </w:pPr>
      <w:r>
        <w:rPr>
          <w:sz w:val="22"/>
          <w:szCs w:val="22"/>
        </w:rPr>
        <w:t xml:space="preserve">És akkor jön a feketeleves: az ár 495.000 jen, azaz majdnem egymillió forint, amivel a Crown irodai szék bőven a legismertebb prémium-irodaszékek fölé sorolja magát. Ez már nem az a kategória, ahol ergonómiai érvekkel győzik meg a vásárlót; itt már az élmény és az egyediség számít – s persze ne feledkezzünk meg a márkahűségről sem.</w:t>
      </w:r>
    </w:p>
    <w:p>
      <w:pPr>
        <w:spacing w:after="100"/>
      </w:pPr>
      <w:r>
        <w:rPr>
          <w:sz w:val="22"/>
          <w:szCs w:val="22"/>
        </w:rPr>
        <w:t xml:space="preserve">Mivel exkluzív darabról van szó, a Toyota nem túlozza el a darabszámot: mindössze hetven példány készül a székből. Ha pedig a kereslet meghaladja a kínálatot – ami szinte borítékolható –, a vásárlókat sorsolással választják ki. Tehát nem elég, hogy drága, még szerencse is kell hozzá.</w:t>
      </w:r>
    </w:p>
    <w:p>
      <w:pPr>
        <w:spacing w:after="100"/>
      </w:pPr>
      <w:r>
        <w:rPr>
          <w:sz w:val="22"/>
          <w:szCs w:val="22"/>
        </w:rPr>
        <w:t xml:space="preserve">A forgalmazás Japánban, a THE CROWN nevű exkluzív értékesítési hálózaton keresztül történik, ami tovább erősíti az egész projekt különlegességét. Nem egyszerű termékről, hanem márkaélmény van szó. Hiszen a Toyotának mint a világ vezető autógyártójának nincs szüksége fűthető-hűthető, USB-töltős irodai székre a portfoliójában. Arra viszont igen, hogy időről időre megmutassa: ha akar, még egy olyan hétköznapi dolgot is képes új izgalmassá varázsolni, mint egy autósülés.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toyota-boshuku.com, carscoops.com,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https://news.smartermedia.hu/nemzetkozi-hirek/irodai-munkara-keszulsz-akkor-kosd-be-magad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2026-09-15T14:46:21+02:00</dcterms:created>
  <dcterms:modified xsi:type="dcterms:W3CDTF">2026-09-15T14:46:21+02:00</dcterms:modified>
  <dc:title/>
  <dc:description/>
  <dc:subject/>
  <cp:keywords/>
  <cp:category/>
</cp:coreProperties>
</file>