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Mazda-vörösben hódít a Toyota: különleges színt kapott a Corolla Cross</w:t>
      </w:r>
    </w:p>
    <w:p>
      <w:r>
        <w:rPr>
          <w:sz w:val="22"/>
          <w:szCs w:val="22"/>
          <w:b/>
        </w:rPr>
        <w:t xml:space="preserve">Kevés dolog képes akkora érzelmi hatást kiváltani az autók esetében, mint egy igazán jól eltalált fényezés. A Toyota most olyasmit lépett meg az észak-amerikai Corolla Cross esetében, amire korábban kevesen számítottak volna: a kompakt SUV immár a Mazda legendás Soul Red Crystal árnyalatában is rendelhető. Ez elsőre furcsa együttállásnak tűnhet, valójában azonban tökéletesen rámutat a mai autóipar logikus kooperációira.</w:t>
      </w:r>
    </w:p>
    <w:p/>
    <w:p>
      <w:pPr>
        <w:spacing w:after="100"/>
      </w:pPr>
      <w:r>
        <w:rPr>
          <w:sz w:val="22"/>
          <w:szCs w:val="22"/>
        </w:rPr>
        <w:t xml:space="preserve">A történet kulcsát Alabamában kell keresnünk. Az észak-amerikai piacra szánt Toyota Corolla Cross ugyanis ugyanabban a huntsville-i üzemben készül, ahol a Mazda CX-50 is. A Mazda Toyota Manufacturing névre keresztelt gyárat a két japán vállalat közösen hozta létre 1,6 milliárd dolláros beruházással, és évente több mint 300 ezer autó gyártására képes. A Toyota 2021 szeptemberében indította itt a Corolla Cross gyártását, a Mazda pedig 2022 elején kezdte meg a CX-50 összeszerelését.</w:t>
      </w:r>
    </w:p>
    <w:p>
      <w:pPr>
        <w:spacing w:after="100"/>
      </w:pPr>
      <w:r>
        <w:rPr>
          <w:sz w:val="22"/>
          <w:szCs w:val="22"/>
        </w:rPr>
        <w:t xml:space="preserve">S ha már a Mazda ikonikus vörös festéke házon belül van, a Toyota egyszerűen kihasználta a lehetőséget, és a Soul Red gyöngyházmetált különleges színopcióként felvette a Corolla Cross kínálatába. Nem közös modellfejlesztésről van szó, a Corolla Cross minden porcikájában igazi Toyota, de remek példa arra, hogyan születnek váratlan együttműködések az autóiparban.</w:t>
      </w:r>
    </w:p>
    <w:p>
      <w:pPr>
        <w:spacing w:after="100"/>
      </w:pPr>
      <w:r>
        <w:rPr>
          <w:sz w:val="22"/>
          <w:szCs w:val="22"/>
        </w:rPr>
        <w:t xml:space="preserve">A Soul Red gyöngyházmetál ráadásul nem akármilyen vörös. A Mazda évek óta tudatosan építi erre a színre márkaarculatának egy részét. A Kodo formanyelvhez fejlesztett árnyalat a gyártó szerint húsz százalékkal telítettebb és ötven százalékkal mélyebb hatású, mint az eredeti Soul Red volt. Nem véletlen, hogy sokak számára ma már szinte ugyanannyira összeforrt a Mazdával, mint a Ferrari a vörössel vagy a Subaru Impreza a World Rally kék árnyalattal.</w:t>
      </w:r>
    </w:p>
    <w:p>
      <w:pPr>
        <w:spacing w:after="100"/>
      </w:pPr>
      <w:r>
        <w:rPr>
          <w:sz w:val="22"/>
          <w:szCs w:val="22"/>
        </w:rPr>
        <w:t xml:space="preserve">Az izgalmas fényezés mellett a Corolla Cross hű maradt saját sikeres karakteréhez, amely a racionalitásról, a praktikumról és a széles vásárlói igények kiszolgálásáról szól. Éppen ezért érdekes, hogy a japán óriás nyitott volt egy ennyire karakteres, érzelmekre ható szín átvételére. A döntés ráadásul üzletileg is logikus: a kompakt SUV-k között ma óriási a verseny, és a látványos fényezés segít kitűnni a tömegből.</w:t>
      </w:r>
    </w:p>
    <w:p>
      <w:pPr>
        <w:spacing w:after="100"/>
      </w:pPr>
      <w:r>
        <w:rPr>
          <w:sz w:val="22"/>
          <w:szCs w:val="22"/>
        </w:rPr>
        <w:t xml:space="preserve">Az európai vásárlók ugyanakkor egyelőre nem kapják meg a Mazda-féle Soul Red gyöngyházmetált. A nálunk forgalmazott Corolla Cross Japánban, az iwatei üzemben készül, nem a Mazdával közös alabamaiban. Itthon ezért a Toyota saját vörös színével, az „Érzéki vörössel” érhető el a modell, amely hangulatában közel áll a Mazda híres árnyalatához, de nem azonos vele.</w:t>
      </w:r>
    </w:p>
    <w:p>
      <w:pPr>
        <w:spacing w:after="100"/>
      </w:pPr>
      <w:r>
        <w:rPr>
          <w:sz w:val="22"/>
          <w:szCs w:val="22"/>
        </w:rPr>
        <w:t xml:space="preserve">Maga a Corolla Cross közben továbbra is az egyik legfontosabb Toyota maradt a globális kínálatban. A modell a klasszikus Corolla név ismertségét és vonzerejét ülteti át a SUV-k világába. Észak-Amerikában létezik benzines változat is 2,0 literes Dynamic Force motorral és 169 lóerővel, míg a hibrid kivitel az ötödik generációs Toyota-hibridrendszerrel és három villanymotorral összesen 196 lóerőt kínál. Utóbbi elektronikusan vezérelt összkerékhajtást is kap. A két amerikai modellt nemcsak hajtásláncuk, hanem eltérő hűtőmaszkjuk is megkülönbözteti egymástól.</w:t>
      </w:r>
    </w:p>
    <w:p>
      <w:pPr>
        <w:spacing w:after="100"/>
      </w:pPr>
      <w:r>
        <w:rPr>
          <w:sz w:val="22"/>
          <w:szCs w:val="22"/>
        </w:rPr>
        <w:t xml:space="preserve">A Corolla Cross sikere jól mutatja, mennyit változott az autóipar. Régebben komoly meglepetést okozott volna, ha két ennyire eltérő karakterű márka közös gyárban készít autókat. Ma viszont már természetes a padlólemezek, a beszállítók, az akkumulátorok és gyártókapacitások megosztása. A Toyota és a Mazda együttműködése ráadásul mindkét félnek előnyös: a Toyota amerikai gyártóbázisa tovább erősödött, a Mazda pedig könnyebben tudott az észak-amerikai piacra szabott SUV-t fejleszteni és gyártani.</w:t>
      </w:r>
    </w:p>
    <w:p>
      <w:pPr>
        <w:spacing w:after="100"/>
      </w:pPr>
      <w:r>
        <w:rPr>
          <w:sz w:val="22"/>
          <w:szCs w:val="22"/>
        </w:rPr>
        <w:t xml:space="preserve">Pozitív hozadéka az ipari együttműködésnek a Corolla Cross látványos árnyalata. A vörös fényezés első pillantásra a Mazdát idézi, de az autó orrán ott csillog a világ legértékesebb autóipari emblémája, a Toyotáé.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https://news.smartermedia.hu/nemzetkozi-hirek/mazda-vorosben-hodit-a-toyota-kulonleges-szint-kapott-a-corolla-cross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2026-10-05T18:55:59+02:00</dcterms:created>
  <dcterms:modified xsi:type="dcterms:W3CDTF">2026-10-05T18:55:59+02:00</dcterms:modified>
  <dc:title/>
  <dc:description/>
  <dc:subject/>
  <cp:keywords/>
  <cp:category/>
</cp:coreProperties>
</file>