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biztonságról van szó, a Toyota számára nem létezik túl kis feladat</w:t>
      </w:r>
    </w:p>
    <w:p>
      <w:r>
        <w:rPr>
          <w:sz w:val="22"/>
          <w:szCs w:val="22"/>
          <w:b/>
        </w:rPr>
        <w:t xml:space="preserve">A Toyota RAV4 észak-amerikai gyártósorán olyan meghibásodást észleltek, amely minden tizenkétezer autóból egyet érintett csupán. A hiba azonban hiba: a Toyota haladéktalanul megkezdte a néhány érintett jármű azonosítását és visszahívását. </w:t>
      </w:r>
    </w:p>
    <w:p/>
    <w:p>
      <w:pPr>
        <w:spacing w:after="100"/>
      </w:pPr>
      <w:r>
        <w:rPr>
          <w:sz w:val="22"/>
          <w:szCs w:val="22"/>
        </w:rPr>
        <w:t xml:space="preserve">Észak-Amerikában nincs fontosabb személyautó, mint a Toyota RAV4. A középkategóriás szabadidőjáműből 2025 során néhány tucat híján 555 ezer darabot értékesítettek a térségben. Az USA-ban minden korábbi rekordot megdöntöttek a modell eladásai (479 288 db), Kanadában pedig a 2024-es csúcs után a második legjobb évét (75 573 db) zárta a SUV. Ha a pickupokat nem nézzük, mindkét országban a Toyota RAV4 volt a legnagyobb számban eladott személyautó a tavalyi évben.</w:t>
      </w:r>
    </w:p>
    <w:p>
      <w:pPr>
        <w:spacing w:after="100"/>
      </w:pPr>
      <w:r>
        <w:rPr>
          <w:sz w:val="22"/>
          <w:szCs w:val="22"/>
        </w:rPr>
        <w:t xml:space="preserve">Ennek a mennyiségnek közel 60 százaléka, mintegy 320 ezer autó helyben, a Toyota Motor Manufacturing Canada két üzemében készült. A TMMC 2009 óta gyárt RAV4-est, a mai napig több mint négymillió darab készült itt az autóból.</w:t>
      </w:r>
    </w:p>
    <w:p>
      <w:pPr>
        <w:spacing w:after="100"/>
      </w:pPr>
      <w:r>
        <w:rPr>
          <w:sz w:val="22"/>
          <w:szCs w:val="22"/>
        </w:rPr>
        <w:t xml:space="preserve">Ilyen darabszámok mellett nehezen értelmezhető 26 autó – ez a teljes 2025-ös gyártási mennyiség 8 ezredszázaléka (0,008%), jóformán statisztikai hiba. És mégis, a két országban pontosan ennyi középkategóriás crossoverét hívta vissza az autógyártó, miután azonosítottak egy potenciálisan veszélyes hibát. A gyártás során nem előírásszerűen hegesztették az első üléseket rögzítő konzolokat, ezért azok erős ütközés esetén elmozdulhatnak a helyükről, ami kiszámíthatatlanná teszi a biztonsági övek és légzsákok utasvédelmi teljesítményét.</w:t>
      </w:r>
    </w:p>
    <w:p>
      <w:pPr>
        <w:spacing w:after="100"/>
      </w:pPr>
      <w:r>
        <w:rPr>
          <w:sz w:val="22"/>
          <w:szCs w:val="22"/>
        </w:rPr>
        <w:t xml:space="preserve">A gyaníthatóan hibás RAV4-esek száma egyébként valójában a 26-ot sem éri el: az USA-ban négy (!), Kanadában 22 olyan autót azonosítottak, amelynél előfordulhat a gyártási hiba. Az utóbbi szám azonban a Toyota RAV4 testvérmodelljének: a 2022 óta szintén a TMMC-nél készülő Lexus NX-nek is magában foglalja néhány példányát – a pontos megoszlásról nem adnak tájékoztatást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kanadai hatóságok</w:t>
        </w:r>
      </w:hyperlink>
      <w:r>
        <w:rPr>
          <w:sz w:val="22"/>
          <w:szCs w:val="22"/>
        </w:rPr>
        <w:t xml:space="preserve">, de a gyártásban hozzávetőlegesen öt RAV4-re jut egy NX, így a hiba is hasonló arányban oszolhatott meg a két típuscsalád között. 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 illetékes hatóságának</w:t>
        </w:r>
      </w:hyperlink>
      <w:r>
        <w:rPr>
          <w:sz w:val="22"/>
          <w:szCs w:val="22"/>
        </w:rPr>
        <w:t xml:space="preserve"> adatbázisában nem szerepel ilyen visszahívás, azaz az Európában értékesített RAV4-eseket nem sújtja a probléma.</w:t>
      </w:r>
    </w:p>
    <w:p>
      <w:pPr>
        <w:spacing w:after="100"/>
      </w:pPr>
      <w:r>
        <w:rPr>
          <w:sz w:val="22"/>
          <w:szCs w:val="22"/>
        </w:rPr>
        <w:t xml:space="preserve">Az autóipari visszahívás intézménye a modern fogyasztóvédelem egyik legnagyobb vívmánya. Lényege, hogy amennyiben egy adott típusnál vagy típusoknál utólag (akár évtizedekkel később) gyártási hibát fedeznek fel, a gyártó ingyenesen orvosolja a problémát az érintett járműveken. A világtörténelem legnagyobb ilyen visszahívása egy Takata nevű beszállító által gyártott légzsákokhoz köthető: a tárolási hiba miatt életveszélyessé vált légzsákokat a mai napig 30 autógyártó mintegy 100 millió (!) járművében cserélték ki; a hosszú évek óta zajló kampánynak még nem látszik a vége. </w:t>
      </w:r>
    </w:p>
    <w:p>
      <w:pPr>
        <w:spacing w:after="100"/>
      </w:pPr>
      <w:r>
        <w:rPr>
          <w:sz w:val="22"/>
          <w:szCs w:val="22"/>
        </w:rPr>
        <w:t xml:space="preserve">A másik végletet a Toyota RAV4-es mostani visszahívásához hasonló, minimális számú járművet érintő esetek jelentik. Előfordultak már ennél kisebb darabszámú visszahívások, azok azonban jellemzően kisszériás, egzotikus különlegességekre vonatkoztak, míg itt a világ legnagyobb számban (kb. 1,18 millió db) értékesített szabadidőjárművéről van szó.</w:t>
      </w:r>
    </w:p>
    <w:p>
      <w:pPr>
        <w:spacing w:after="100"/>
      </w:pPr>
      <w:r>
        <w:rPr>
          <w:sz w:val="22"/>
          <w:szCs w:val="22"/>
        </w:rPr>
        <w:t xml:space="preserve">Jelen esetben egy elsővonalbeli beszállítónál végzett rutinvizsgálat során azonosították a hibát, írja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Automotive News</w:t>
        </w:r>
      </w:hyperlink>
      <w:r>
        <w:rPr>
          <w:sz w:val="22"/>
          <w:szCs w:val="22"/>
        </w:rPr>
        <w:t xml:space="preserve"> szakfolyóirat. A hibát az ő egyik alvállalkozójuk követte el: az ülésrögzítő konzoloknak a padlólemezre történő hegesztése során az egyik rögzítőkeretbe nem megfelelő alátétet építettek be. Ez megzavarta az utasoldali konzolt hegesztő robot programozását, annak hibás működése pedig a vezetőoldali konzolért felelős hegesztőrobotra is kihatott.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https://news.smartermedia.hu/nemzetkozi-hirek/ha-biztonsagrol-van-szo-a-toyota-szamara-nem-letezik-tul-kis-feladat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apps.tc.gc.ca/Saf-Sec-Sur/7/VRDB-BDRV/search-recherche/detail.aspx?lang=eng&amp;amp;mk=2734!51159!39384!38933!2474&amp;amp;mkName=TOYOTA&amp;amp;md=0&amp;amp;fy=0&amp;amp;ty=9999&amp;amp;arch=0&amp;amp;ls=0&amp;amp;sy=0&amp;amp;syName=All%20Systems&amp;amp;all=0&amp;amp;rn=2026201&amp;amp;cf=SearchResult&amp;amp;pg=0" TargetMode="External"/>
  <Relationship Id="rId8" Type="http://schemas.openxmlformats.org/officeDocument/2006/relationships/hyperlink" Target="https://ec.europa.eu/safety-gate-alerts/screen/webReport/detail/10000305?lang=EN" TargetMode="External"/>
  <Relationship Id="rId9" Type="http://schemas.openxmlformats.org/officeDocument/2006/relationships/hyperlink" Target="https://www.autonews.com/toyota/an-toyota-rav4-small-recall-0428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2026-09-08T05:17:54+02:00</dcterms:created>
  <dcterms:modified xsi:type="dcterms:W3CDTF">2026-09-08T05:17:54+02:00</dcterms:modified>
  <dc:title/>
  <dc:description/>
  <dc:subject/>
  <cp:keywords/>
  <cp:category/>
</cp:coreProperties>
</file>