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ES hadat üzent a lábszagnak</w:t>
      </w:r>
    </w:p>
    <w:p>
      <w:r>
        <w:rPr>
          <w:sz w:val="22"/>
          <w:szCs w:val="22"/>
          <w:b/>
        </w:rPr>
        <w:t xml:space="preserve">Japánban alig kezdődött meg az új, nyolcadik generációs Lexus ES értékesítése, de a helyi autós kultúra egyik alapszabálya már érvényesül: egy autó csak akkor igazán kész, ha a tulajdonos a saját ízlésére formálhatja. Ezt használja ki a Toyota-csoporthoz kötődő Modellista is, amely gyári minőségű dizájn- és kiegészítő csomagok fejlesztésére szakosodott, és máris egész arzenálnyi extrát kínál a Lexus új limuzinjához.</w:t>
      </w:r>
    </w:p>
    <w:p/>
    <w:p>
      <w:pPr>
        <w:spacing w:after="100"/>
      </w:pPr>
      <w:r>
        <w:rPr>
          <w:sz w:val="22"/>
          <w:szCs w:val="22"/>
        </w:rPr>
        <w:t xml:space="preserve">A Lexus aero csomagja elsősorban a megjelenést és a légáramlást finomítja. A fényes fekete első splitter, az oldalküszöbök és a hátsó lökhárító toldata vizuálisan közelebb húzza az autót az aszfalthoz, s ezzel sportosabb karaktert ad neki. A C-oszlop környékére szerelt apró stabilizáló légterelőket a karosszéria mögött kialakuló légörvényeket szabályozzák, s javítják az egyenesfutást nagy tempónál és a kormányreakciókat.</w:t>
      </w:r>
    </w:p>
    <w:p>
      <w:pPr>
        <w:spacing w:after="100"/>
      </w:pPr>
      <w:r>
        <w:rPr>
          <w:sz w:val="22"/>
          <w:szCs w:val="22"/>
        </w:rPr>
        <w:t xml:space="preserve">Aki ennél is feltűnőbb megjelenésre vágyik, annak a Modellista Advanced Luxury csomagja szól. A karosszéria színére fényezett elemek akár 26 milliméterrel is csökkentik a hasmagasságot, az oldalküszöbök ráadásul megvilágítást kaptak, így este az autó szinte lebegni látszik az úttest felett. A csomag része a légterelőkkel ellátott tükörburkolat is, a koronát pedig a 21 colos kovácsolt alumínium keréktárcsák teszik fel az összképre.</w:t>
      </w:r>
    </w:p>
    <w:p>
      <w:pPr>
        <w:spacing w:after="100"/>
      </w:pPr>
      <w:r>
        <w:rPr>
          <w:sz w:val="22"/>
          <w:szCs w:val="22"/>
        </w:rPr>
        <w:t xml:space="preserve">A japán vásárlók a fénytechnikák terén is sok lehetőséget kapnak. Az úgynevezett Projection Welcome Illumination rendszer a Lexus emblémáját vetíti az autó elé a burkolatra, míg az oldalsó projektorok geometrikus mintákkal rajzolják körbe a limuzint. Az utastérben világító küszöbdíszlécek, pohártartók, ajtózsebek és hangulatfények teszik exkluzívabbá az összhatást.</w:t>
      </w:r>
    </w:p>
    <w:p>
      <w:pPr>
        <w:spacing w:after="100"/>
      </w:pPr>
      <w:r>
        <w:rPr>
          <w:sz w:val="22"/>
          <w:szCs w:val="22"/>
        </w:rPr>
        <w:t xml:space="preserve">Mindez azonban eltörpül amellett az extrafelszerelés mellett, amely valószínűleg még a Lexus mérnökeinek értekezletein is mosolyt csalt néhány arcra. Az új ES-hez ugyanis rendelhető egy szagtalanító lábtámasz. Igen, jól olvasták.</w:t>
      </w:r>
    </w:p>
    <w:p>
      <w:pPr>
        <w:spacing w:after="100"/>
      </w:pPr>
      <w:r>
        <w:rPr>
          <w:sz w:val="22"/>
          <w:szCs w:val="22"/>
        </w:rPr>
        <w:t xml:space="preserve">A közel 300 dolláros kiegészítő speciális szagtalanító anyagot tartalmazó felületével segít semlegesíteni a lábbelikből vagy a lábakról származó kellemetlen szagokat. A Lexus ugyan nem részletezte a technológia működését, de a japán autóiparban régóta alkalmaznak olyan aktívszenes, illetve fotokatalitikus bevonatokat, amelyek megkötik vagy lebontják a szagképző molekulákat. A prémiumautók extralistáján sok furcsaság megfordult már az évek során, de kevés olyan akad, amely ennyire őszintén néz szembe testünk életfunkcióinak egyik elkerülhetetlen problémájával. Végül is egy 343 lóerős villanyautó vagy a finomhangolt hibrid hajtáslánc hatodik generációja sem tud sokat kezdeni azzal, ha valakinek a nyári kánikulában megizzad a lába a cipőben.</w:t>
      </w:r>
    </w:p>
    <w:p>
      <w:pPr>
        <w:spacing w:after="100"/>
      </w:pPr>
      <w:r>
        <w:rPr>
          <w:sz w:val="22"/>
          <w:szCs w:val="22"/>
        </w:rPr>
        <w:t xml:space="preserve">A kínálatban emellett fejpárnák, táblagéptartóval ellátott háttámlazsebek, prémium-csomagtérszőnyegek, valamint a hátul utazók kényelmét szolgáló luxuscsomagok is szerepelnek. A Lexus a lopásvédelemről sem feledkezett meg: külön kerékzárak és mechanikus kormányzár is rendelhető az autóhoz.</w:t>
      </w:r>
    </w:p>
    <w:p>
      <w:pPr>
        <w:spacing w:after="100"/>
      </w:pPr>
      <w:r>
        <w:rPr>
          <w:sz w:val="22"/>
          <w:szCs w:val="22"/>
        </w:rPr>
        <w:t xml:space="preserve">A modell egy másik érdekessége nem érezhető, nem látható, viszont tapintható. Az utastér egyes elemeiben ugyanis már a Covestro Bayblend T85X R35 CQ nevű műanyagát használják, amely 35 százalékban fogyasztói hulladékból újrahasznosított alapanyagot tartalmaz. Az anyag alkalmazásával mintegy 25 százalékkal csökkenthető az adott alkatrészek klímavédelmi lábnyoma a hagyományos, szűz nyersanyagból készülő alternatívákhoz képest. A fejlesztés különlegessége, hogy a prémiumkategória szigorú követelményeinek is meg kellett felelnie: egyszerre kellett biztosítania a tartósságot, a kifogástalan felületi minőséget, a méretpontosságot, a könnyű feldolgozhatóságot és a meglévő gyártási technológiákkal való kompatibilitást.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https://news.smartermedia.hu/tuning/a-lexus-es-hadat-uzent-a-labszagnak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2026-10-30T00:01:29+01:00</dcterms:created>
  <dcterms:modified xsi:type="dcterms:W3CDTF">2026-10-30T00:01:29+01:00</dcterms:modified>
  <dc:title/>
  <dc:description/>
  <dc:subject/>
  <cp:keywords/>
  <cp:category/>
</cp:coreProperties>
</file>