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fogy a Toyota elektromos SUV-jából Amerikában, mint a Land Cruiserből</w:t>
      </w:r>
    </w:p>
    <w:p>
      <w:r>
        <w:rPr>
          <w:sz w:val="22"/>
          <w:szCs w:val="22"/>
          <w:b/>
        </w:rPr>
        <w:t xml:space="preserve">A sikeres modellfrissítés után a bZ az USA egyik legkelendőbb elektromos járművévé vált, az eladásai már túlszárnyalják számos riválisét, és a Toyota számos népszerű benzines szabadidő-autójáét és terepjárójáét is.</w:t>
      </w:r>
    </w:p>
    <w:p/>
    <w:p>
      <w:pPr>
        <w:spacing w:after="100"/>
      </w:pPr>
      <w:r>
        <w:rPr>
          <w:sz w:val="22"/>
          <w:szCs w:val="22"/>
        </w:rPr>
        <w:t xml:space="preserve">A Toyota elektromos SUV-jai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egyre jobban fogynak</w:t>
        </w:r>
      </w:hyperlink>
      <w:r>
        <w:rPr>
          <w:sz w:val="22"/>
          <w:szCs w:val="22"/>
        </w:rPr>
        <w:t xml:space="preserve"> az Egyesült Államokban. Jelenleg három ilyen modellt forgalmaz a japán gyártó az országban: a modellfrissített bZ-t (ami szinte teljesen megegyezik az Európában forgalmazott bZ4X-szel, a vadonatúj C-HR-t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Európában: CH-R+</w:t>
        </w:r>
      </w:hyperlink>
      <w:r>
        <w:rPr>
          <w:sz w:val="22"/>
          <w:szCs w:val="22"/>
        </w:rPr>
        <w:t xml:space="preserve">) és a vadonatúj bZ Woodlandet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Európában: bZ4X Touring</w:t>
        </w:r>
      </w:hyperlink>
      <w:r>
        <w:rPr>
          <w:sz w:val="22"/>
          <w:szCs w:val="22"/>
        </w:rPr>
        <w:t xml:space="preserve">). Ezeken kívül a Lexus is kínál két villanyautót az amerikaiaknak, a frissített RZ-t és a vadonatúj ES Electric-et (a felső-középkategóriás szedán új nemzedéke továbbra is kapható öntöltő hibridként is).</w:t>
      </w:r>
    </w:p>
    <w:p>
      <w:pPr>
        <w:spacing w:after="100"/>
      </w:pPr>
      <w:r>
        <w:rPr>
          <w:sz w:val="22"/>
          <w:szCs w:val="22"/>
        </w:rPr>
        <w:t xml:space="preserve">Miután 2025 végén bemutatta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és továbbfejlesztett 2026-os bZ</w:t>
        </w:r>
      </w:hyperlink>
      <w:r>
        <w:rPr>
          <w:sz w:val="22"/>
          <w:szCs w:val="22"/>
        </w:rPr>
        <w:t xml:space="preserve">-t a Toyota, a középkategóriás elektromos SUV gyorsan elkezdte vonzani a vásárlókat, mert azok felismerték, hogy a régi verzió áráért sokkal jobb technikát és használati értéket kapnak.</w:t>
      </w:r>
      <w:r>
        <w:rPr>
          <w:sz w:val="22"/>
          <w:szCs w:val="22"/>
          <w:b/>
        </w:rPr>
        <w:t xml:space="preserve"> A 2026-os modellévű bZ ugyanis 25 százalékkal nagyobb hatótávolságot kínál, mint a frissítés előtti verzió.</w:t>
      </w:r>
      <w:r>
        <w:rPr>
          <w:sz w:val="22"/>
          <w:szCs w:val="22"/>
        </w:rPr>
        <w:t xml:space="preserve"> Már akár 505 kilométert is megtehet egy töltéssel az amerikai EPA szabvány szerint (az Európában használatos WLTP szerint 511 km-t). Emellett új akkumulátorelőkondicionáló-rendszerrel és NACS töltőcsatlakozóval is rendelkezik, amely lehetővé teszi a tulajdonosok számára, hogy adapter nélkül használják a Tesla Superchargereket, melyekből 3080 állomáson jelenleg 37400 töltőoszlop működik az Egyesült Államokban.</w:t>
      </w:r>
    </w:p>
    <w:p>
      <w:pPr>
        <w:spacing w:after="100"/>
      </w:pPr>
      <w:r>
        <w:rPr>
          <w:sz w:val="22"/>
          <w:szCs w:val="22"/>
        </w:rPr>
        <w:t xml:space="preserve">Nem csak a hatótáv,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maximális teljesítmény is jelentősen nőtt.</w:t>
      </w:r>
      <w:r>
        <w:rPr>
          <w:sz w:val="22"/>
          <w:szCs w:val="22"/>
        </w:rPr>
        <w:t xml:space="preserve"> Korábban az elsőkerék-meghajtású alapváltozat 204, az összkerék-meghajtású 218 lóerőt adott le, 2025 végétől viszont már a fronthajtású is 224 lóerős, a kétmotoros, összkerekes pedig több mint 50 százalékkal erősebb: 347 lóerős rendszerteljesítményével már felülmúlja az európai piacon kínált GR Supra hathengeres turbómotorját is. A dupla motoros hajtásrendszer maximális nyomatéka is 336-ról 439 Nm-re nőtt, aminek köszönhetően a legerősebb bZ gyorsulási ideje 6,9-ről 5,1 másodpercre javult, és a korábbi 750 helyett már 1500 kg tömegű utánfutót is vontathat.</w:t>
      </w:r>
    </w:p>
    <w:p>
      <w:pPr>
        <w:spacing w:after="100"/>
      </w:pPr>
      <w:r>
        <w:rPr>
          <w:sz w:val="22"/>
          <w:szCs w:val="22"/>
        </w:rPr>
        <w:t xml:space="preserve">Az Egyesült Államokban jelenleg </w:t>
      </w:r>
      <w:r>
        <w:rPr>
          <w:sz w:val="22"/>
          <w:szCs w:val="22"/>
          <w:b/>
        </w:rPr>
        <w:t xml:space="preserve">mindössze 34 900 dollárért (átszámítva 10,95 millió forint) meg lehet vásárolni a bZ alapváltozatát</w:t>
      </w:r>
      <w:r>
        <w:rPr>
          <w:sz w:val="22"/>
          <w:szCs w:val="22"/>
        </w:rPr>
        <w:t xml:space="preserve">, a fronthajtású XLE kivitelt, amely az egyik legolcsóbb akkumulátoros elektromos jármű a helyi autópiacon, az árversenyben csak a jóval kisebb, nem SUV kategóriás Chevrolet Bolt és Nissan Leaf előzi meg, valamint a Subaru Uncharted crossover, amely valójában szintén egy Toyota (a C-HR átemblémázott változata).</w:t>
      </w:r>
    </w:p>
    <w:p>
      <w:pPr>
        <w:spacing w:after="100"/>
      </w:pPr>
      <w:r>
        <w:rPr>
          <w:sz w:val="22"/>
          <w:szCs w:val="22"/>
        </w:rPr>
        <w:t xml:space="preserve">Miután 2026 első negyedévében a bZ az Egyesült Államokban a harmadik legkelendőbb villanyautóvá vált, a Toyota elektromos SUV-ja a második negyedévben is igen népszerű maradt. A japán autógyártó jelentése szerint </w:t>
      </w:r>
      <w:r>
        <w:rPr>
          <w:sz w:val="22"/>
          <w:szCs w:val="22"/>
          <w:b/>
        </w:rPr>
        <w:t xml:space="preserve">a bZ eladásai elérték a 17 553 darabot 2026 első felében, ami 90 százalékos növekedést jelent a tavalyi évhez képest.</w:t>
      </w:r>
      <w:r>
        <w:rPr>
          <w:sz w:val="22"/>
          <w:szCs w:val="22"/>
        </w:rPr>
        <w:t xml:space="preserve"> A 2026-os modellévű bZ eladásai már több népszerű öntöltő hibrid szabadidő-autóét is felülmúlják a Toyota kínálatában, köztük a Land Cruiserét (16 412) és a Sequoiáét (13 939) is.</w:t>
      </w:r>
    </w:p>
    <w:p>
      <w:pPr>
        <w:spacing w:after="100"/>
      </w:pPr>
      <w:r>
        <w:rPr>
          <w:sz w:val="22"/>
          <w:szCs w:val="22"/>
        </w:rPr>
        <w:t xml:space="preserve">A bZ a saját szegmensében is felülmúlja eladásaival a legtöbb versenytársát, például a General Motors legnépszerűbb villanyautóját, a Chevy Equinoxot, amelynek eladásai 41 százalékkal (16 249 darabra) estek vissza 2026 első felében, nem kis részben a Toyota SUV-jának sikeres modellfrissítése miatt. A Toyota villanyautója az első félévben még a Hyundai Ioniq 5-öt is megelőzte, így a Tesla Model Y mögött a második legnépszerűbb elektromos SUV volt az Egyesült Államokban. Bár a koreai modell a második félévben visszaelőzte a japánt, a bZ hat hónap után még így is dobogós a saját szegmensben.</w:t>
      </w:r>
    </w:p>
    <w:p>
      <w:pPr>
        <w:spacing w:after="100"/>
      </w:pPr>
      <w:r>
        <w:rPr>
          <w:sz w:val="22"/>
          <w:szCs w:val="22"/>
        </w:rPr>
        <w:t xml:space="preserve">A Toyota többi elektromos SUV-jának is erősen indult az értékesítése idén a korábban benzinpártinak tartott USA-ban: a C-HR-ből összesen 3748 darab, a később érkezett bZ Woodlandből pedig 554 darab fogyott június végéig a világ második legnagyobb autópiacán. A Lexus is nagyobb keresletet tapasztal a bZ testvérmodelljének számító, ezért szintén jelentős frissítésen átesett, a korábbinál nagyobb hatótávú 2026-os RZ bevezetését követően. 7814 darabot adott el ebből modellből 2026 első felében, ami több mint amennyit a helyi prémiummárka, a Cadillac értékesített bármelyik elektromos SUV-jából (Lyriq: 7578 darab, Optiq: 7083 darab). A japán autógyártó további eladásai sikerekre számíthat hamarosan, mivel még idén piacra dobja első három üléssoros elektromos SUV-jait, a nemrég bemutatott, 2027-es modellévű Highlandert és Lexus TZ-t.</w:t>
      </w:r>
    </w:p>
    <w:p>
      <w:pPr>
        <w:spacing w:after="100"/>
      </w:pPr>
      <w:r>
        <w:rPr>
          <w:sz w:val="22"/>
          <w:szCs w:val="22"/>
        </w:rPr>
        <w:t xml:space="preserve">2026-ban a Toyota elektromos szabadidő-autói iránt nem csak az Egyesült Államokban, hanem az egész világon jelentősen nőtt a kereslet. Bár a teljes globális autópiac villanyautó-eladásai májusban 7,2 százalékkal csökkentek, </w:t>
      </w:r>
      <w:r>
        <w:rPr>
          <w:sz w:val="22"/>
          <w:szCs w:val="22"/>
          <w:b/>
        </w:rPr>
        <w:t xml:space="preserve">elektromos Toyotákból 155 074 darab fogyott a világon, ami 138 százalékos növekedést jelent tavalyhoz képest.</w:t>
      </w:r>
      <w:r>
        <w:rPr>
          <w:sz w:val="22"/>
          <w:szCs w:val="22"/>
        </w:rPr>
        <w:t xml:space="preserve"> Fontos megjegyezni, hogy bár most az új és korszerűsített elektromos SUV-ok a növekedés motorjai a Toyotánál, a japán gyártó továbbra is elkötelezett amellett, hogy minden hajtáslánc-típust kínáljon, beleértve az akkumulátoros elektromos (EV), az öntöltő hibrid (HEV), a plug-in hibrid (PHEV), a lágy hibrid (MHEV) és a hibridmentes belső égésű motoros (ICE) modelleket, modellváltozatokat.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https://news.smartermedia.hu/nemzetkozi-hirek/mar-tobb-fogy-a-toyota-elektromos-suv-jabol-amerikaban-mint-a-land-cruiserbol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esz-vilagon-porognek-a-toyota-villanyauto-eladasai" TargetMode="External"/>
  <Relationship Id="rId8" Type="http://schemas.openxmlformats.org/officeDocument/2006/relationships/hyperlink" Target="https://news.smartermedia.hu/nemzetkozi-hirek/divatos-megjelenesu-tisztan-elektromos-hajtasu-csaladi-terepkupet-mutatott-be-a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.smartermedia.hu/nemzetkozi-hirek/modernizalja-elektromos-szabadidojarmuve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2026-08-19T20:56:07+02:00</dcterms:created>
  <dcterms:modified xsi:type="dcterms:W3CDTF">2026-08-19T20:56:07+02:00</dcterms:modified>
  <dc:title/>
  <dc:description/>
  <dc:subject/>
  <cp:keywords/>
  <cp:category/>
</cp:coreProperties>
</file>