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 talán sugárhajtású Corollákat vezethetünk?</w:t>
      </w:r>
    </w:p>
    <w:p>
      <w:r>
        <w:rPr>
          <w:sz w:val="22"/>
          <w:szCs w:val="22"/>
          <w:b/>
        </w:rPr>
        <w:t xml:space="preserve">A Toyota egy amerikai szabadalma szerint hidrogénnel táplált gázturbinán dolgozik. Az ötlet elsőre sci-finek tűnhet, pedig a japán gyártó már a hatvanas években kísérletezett a technológiával, sőt első hibrid hajtása is gázturbinára épült. A közel hatvanéves történet most új lendületet kapott és ott folytatódik, ahol senki sem várta.</w:t>
      </w:r>
    </w:p>
    <w:p/>
    <w:p>
      <w:pPr>
        <w:spacing w:after="100"/>
      </w:pPr>
      <w:r>
        <w:rPr>
          <w:sz w:val="22"/>
          <w:szCs w:val="22"/>
        </w:rPr>
        <w:t xml:space="preserve">A Toyota hidrogénmániája újabb érdekes hajtásláncot szült. A japán gyártó US 12.203.656B2 számú szabadalma egy gázturbina égőfúvókáját és égésterét írja le, amely hidrogénnel is működhet. Ám mielőtt sugárhajtású Corollákról kezdenénk álmodni, érdemes leszögezni: a turbina ebben a rendszerben csak áramot termel. Az ötlet azonban nem légből kapott, a Toyota évtizedek óta dolgozik rajta.</w:t>
      </w:r>
    </w:p>
    <w:p>
      <w:pPr>
        <w:spacing w:after="100"/>
      </w:pPr>
      <w:r>
        <w:rPr>
          <w:sz w:val="22"/>
          <w:szCs w:val="22"/>
        </w:rPr>
        <w:t xml:space="preserve">A hidrogén elégetése papíron egyszerűnek tűnik, a valóságban viszont mérnöki rémálom. Lángterjedési sebessége mintegy 300 cm másodpercenként, míg a földgázé, amivel fűtünk, csupán 40. A hidrogén lángja ezért könnyen visszafuthat az fúvókába (ez a flashback), ahol helyi túlmelegedést, szélsőséges esetben alkatrészek megolvadását okozhatja. Sőt, az alacsony nitrogén-oxid-kibocsátáshoz szükséges szegény keverék is növeli a visszaégés esélyét. A NOx azért kerülendő, mert savas esőt és légzőszervi megbetegedést okoz.</w:t>
      </w:r>
    </w:p>
    <w:p>
      <w:pPr>
        <w:spacing w:after="100"/>
      </w:pPr>
      <w:r>
        <w:rPr>
          <w:sz w:val="22"/>
          <w:szCs w:val="22"/>
        </w:rPr>
        <w:t xml:space="preserve">A Toyota szabadalma a hidrogénláng terjedését igyekszik kordában tartani. A sűrített levegőt felgyorsítják, a hidrogént pedig apró nyílásokon keresztül közvetlenül a légáramba fecskendezik. A cél az egyenletes keveredés és a láng stabilizálása: azaz rávenni a hidrogént, hogy ott és úgy égjen, ahol szeretnénk.</w:t>
      </w:r>
    </w:p>
    <w:p>
      <w:pPr>
        <w:spacing w:after="100"/>
      </w:pPr>
      <w:r>
        <w:rPr>
          <w:sz w:val="22"/>
          <w:szCs w:val="22"/>
        </w:rPr>
        <w:t xml:space="preserve">A történet igazán érdekes része azonban nem a szabadalmi rajzokon, hanem a Toyota archívumában kel életre. A vállalat már 1965-ben gázturbinás hajtáson dolgozott, 1969-ben pedig megkezdte a technológia autóba építését. Igen, abban az évben, amikor a Tokiói Autószalon közönsége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EX-III tanulmány</w:t>
        </w:r>
      </w:hyperlink>
      <w:r>
        <w:rPr>
          <w:sz w:val="22"/>
          <w:szCs w:val="22"/>
        </w:rPr>
        <w:t xml:space="preserve"> különös légbeömlőit látva gázturbinás hajtásra gyanakodott.</w:t>
      </w:r>
    </w:p>
    <w:p>
      <w:pPr>
        <w:spacing w:after="100"/>
      </w:pPr>
      <w:r>
        <w:rPr>
          <w:sz w:val="22"/>
          <w:szCs w:val="22"/>
        </w:rPr>
        <w:t xml:space="preserve">A gázturbina kicsi és könnyű, ráadásul folyamatos, nagy terhelésen érzi jól magát. Autóban viszont állandóan változik a teljesítményigény, amit a turbina rosszul visel. A Toyota mérnökei ezért már több mint fél évszázada ahhoz az ötlethez nyúltak, amelyet ma hatótávnövelős elektromos hajtásnak nevezünk: a turbina nem hajtja közvetlenül a kerekeket, hanem áramot termel a villanymotornak.</w:t>
      </w:r>
    </w:p>
    <w:p>
      <w:pPr>
        <w:spacing w:after="100"/>
      </w:pPr>
      <w:r>
        <w:rPr>
          <w:sz w:val="22"/>
          <w:szCs w:val="22"/>
        </w:rPr>
        <w:t xml:space="preserve">Az 1975-ös Century Gas Turbine Hybridben a turbina generátort forgatott, az áram akkumulátorokat töltött, a kerekeket pedig villanymotorok hajtották. Két évvel később ugyanezt az alapelvet egy Sports 800 karosszériájába csomagolták. A Toyota saját történeti archívuma szerint ez volt a vállalat első hibridtechnológiája – még jóval azelőtt, hogy a Prius hódító útjára indult volna az öntöltő hibrid hajtással.</w:t>
      </w:r>
    </w:p>
    <w:p>
      <w:pPr>
        <w:spacing w:after="100"/>
      </w:pPr>
      <w:r>
        <w:rPr>
          <w:sz w:val="22"/>
          <w:szCs w:val="22"/>
        </w:rPr>
        <w:t xml:space="preserve">A fejlesztés 1983-ig folytatódott, majd a hibrid és a gázturbinás kutatás útjai különváltak. Az ötlet azonban tovább élt, a Toyota 1987-ben még bemutatta a GTV-tanulmányt - szintén gázturbinával. Ma a Toyota már a versenypályán is nagy erőkkel égeti a hidrogént. Folyékony hidrogénnel működő TR LH2 Racing Prototype-ja idén júniusban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 Mans-ban futott bemutatóköröket</w:t>
        </w:r>
      </w:hyperlink>
      <w:r>
        <w:rPr>
          <w:sz w:val="22"/>
          <w:szCs w:val="22"/>
        </w:rPr>
        <w:t xml:space="preserve">. Igaz, abban hagyományos dugattyús motor dolgozik, nem gázturbina, de jól látható, hogy a japán gyártó egyszerre több irányból próbálja kiaknázni a hidrogénben rejlő lehetőségeket.</w:t>
      </w:r>
    </w:p>
    <w:p>
      <w:pPr>
        <w:spacing w:after="100"/>
      </w:pPr>
      <w:r>
        <w:rPr>
          <w:sz w:val="22"/>
          <w:szCs w:val="22"/>
        </w:rPr>
        <w:t xml:space="preserve">Napjainkban a Toyota jövőbe mutató technológiákkal foglalkozó Frontier Research Center intézete vette elő a gázturbinás technológiát, immár hidrogénnel. A jelenlegi kutatás célja a jövő kisméretű légi járműveinek hajtása és energiaellátása, a Toyota ugyanakkor autókat, hajókat és vészhelyzeti generátorokat is potenciális alkalmazási területként említ. Innen már nem nehéz elképzelni egy olyan elektromos járművet, amelyben a kompakt hidrogénturbina csak áramot termel – lényegében úgy, mint a belső égésű motor egy hatótávnövelős hibridben.</w:t>
      </w:r>
    </w:p>
    <w:p>
      <w:pPr>
        <w:spacing w:after="100"/>
      </w:pPr>
      <w:r>
        <w:rPr>
          <w:sz w:val="22"/>
          <w:szCs w:val="22"/>
        </w:rPr>
        <w:t xml:space="preserve">Hogy lesz-e valaha hidrogénturbinás Toyota az utakon? Ezt a szabadalom nem árulja el. Azt viszont igen, hogy a Toyota közel hatvan év után sem engedte el az ötletet.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https://news.smartermedia.hu/nemzetkozi-hirek/egyszer-talan-sugarhajtasu-corollakat-vezethetunk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x-iii-ufo-a-multbol" TargetMode="External"/>
  <Relationship Id="rId8" Type="http://schemas.openxmlformats.org/officeDocument/2006/relationships/hyperlink" Target="https://news.smartermedia.hu/motorsport/palyara-viszi-a-hidrogennel-uzemelo-le-mans-i-prototipusat-a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2026-07-21T18:56:29+02:00</dcterms:created>
  <dcterms:modified xsi:type="dcterms:W3CDTF">2026-07-21T18:56:29+02:00</dcterms:modified>
  <dc:title/>
  <dc:description/>
  <dc:subject/>
  <cp:keywords/>
  <cp:category/>
</cp:coreProperties>
</file>