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legnépszerűbb amerikai autók közül csak a Toyotában vagyunk biztonságban </w:t>
      </w:r>
    </w:p>
    <w:p>
      <w:r>
        <w:rPr>
          <w:sz w:val="22"/>
          <w:szCs w:val="22"/>
          <w:b/>
        </w:rPr>
        <w:t xml:space="preserve">Az USA továbbra is a platósok földje. A nagyméretű pickupok népszerűsége a tengerentúlon a SUV-okéval vetekszik, egy téren azonban különösen rosszul teljesítenek. Ha családi járművet szeretnénk, csak a Toyota Tundra számít biztonságos választásnak.</w:t>
      </w:r>
    </w:p>
    <w:p/>
    <w:p>
      <w:pPr>
        <w:spacing w:after="100"/>
      </w:pPr>
      <w:r>
        <w:rPr>
          <w:sz w:val="22"/>
          <w:szCs w:val="22"/>
        </w:rPr>
        <w:t xml:space="preserve">A legamerikaibb könnyű gépjármű, a full size pickup nem optimális, ha biztonságban szeretnénk tudni magunkat és utasainkat, derül ki az IIHS legújabb felméréséből. Kivételt ez alól csak a Toyota Tundra képez, amely elnyerte a független szervezet „ajánlott” minősítését.</w:t>
      </w:r>
    </w:p>
    <w:p>
      <w:pPr>
        <w:spacing w:after="100"/>
      </w:pPr>
      <w:r>
        <w:rPr>
          <w:sz w:val="22"/>
          <w:szCs w:val="22"/>
        </w:rPr>
        <w:t xml:space="preserve">Bármely jelentős globális piac újautó-eladásait vizsgáljuk, ma már behozhatatlan előnnyel vezetnek a szabadidőjárművek (kivéve Japánban, ahol a Kei Car miniautók nagy fölénnyel uralják a piacot.) A SUV-ok hegemóniája azonban részben csalóka, hiszen a számok több méretosztály, valamint prémium- és tömegpiaci modellek forgalmából adódnak össze – ebből a szempontból a Toyota Yaris Cross ugyanannyit ér, mint a Toyota Land Cruiser vagy a Lexus RX. </w:t>
      </w:r>
    </w:p>
    <w:p>
      <w:pPr>
        <w:spacing w:after="100"/>
      </w:pPr>
      <w:r>
        <w:rPr>
          <w:sz w:val="22"/>
          <w:szCs w:val="22"/>
        </w:rPr>
        <w:t xml:space="preserve">Hasonlóan torz képet mutatnak az Amerikai Egyesült Államokban a nagy pickupok kereskedelmi statisztikái. Noha a hazai márkák termékcsaládjai impozánsan magas számokkal büszkélkedhetnek (büszkélkednek is,) ezek valójában ömlesztett értékek, amelyek több, jelentősen eltérő méretű és felhasználási célú típust foglalnak magukba. Ha azonban a statisztikákat megtisztítjuk a csak teherautó-jogosítvánnyal vezethető behemótoktól, a fennmaradó modellváltozatok akkor is ott vannak a legnépszerűbbek között. Mivel pedig vásárlóik jelentős része vegyes használatra szánja őket, kivitelükben és felszereltségükben régóta személyautós mércével mérik magukat.</w:t>
      </w:r>
    </w:p>
    <w:p>
      <w:pPr>
        <w:spacing w:after="100"/>
      </w:pPr>
      <w:r>
        <w:rPr>
          <w:sz w:val="22"/>
          <w:szCs w:val="22"/>
        </w:rPr>
        <w:t xml:space="preserve">Egy téren azonban nem tudják felvenni a versenyt, ez pedig az utasok védelme. Az alvázas szerkezet, a nagy terhelésre méretezett rugók, a magas tömegközéppont miatt sem aktív, sem passzív biztonsági jellemzőik nem kiemelkedők. Kivéve egy típust…</w:t>
      </w:r>
    </w:p>
    <w:p>
      <w:pPr>
        <w:spacing w:after="100"/>
      </w:pPr>
      <w:r>
        <w:rPr>
          <w:sz w:val="22"/>
          <w:szCs w:val="22"/>
        </w:rPr>
        <w:t xml:space="preserve">Az USA közlekedésbiztonsági biztosító intézete, az IIHS idén </w:t>
      </w:r>
      <w:hyperlink r:id="rId7" w:history="1">
        <w:r>
          <w:rPr>
            <w:color w:val="0000FF"/>
            <w:sz w:val="22"/>
            <w:szCs w:val="22"/>
            <w:u w:val="single"/>
          </w:rPr>
          <w:t xml:space="preserve">négy teljes méretű, duplafülkés, alvázas pickupot</w:t>
        </w:r>
      </w:hyperlink>
      <w:r>
        <w:rPr>
          <w:sz w:val="22"/>
          <w:szCs w:val="22"/>
        </w:rPr>
        <w:t xml:space="preserve"> vizsgált be (igazából ötöt, de a Chevy Silverado 1500 és a GMC Sierra 1500 műszakilag azonos), és közülük három hozta is a negatív papírformát. A nyolc vizsgálati osztályból a Ford F-150 és a Chevy Silverado kettő-kettő, a RAM 1500 pedig egy teszten teljesített gyengén (ez a legrosszabb minősítés, gyakorlatilag bukást jelent), míg a második legrosszabb marginális (azaz épp csak elfogadható) értékelést a Fordnak egy, a Chevy-nek kettő, a RAM-nak pedig három kategóriában osztották ki.</w:t>
      </w:r>
    </w:p>
    <w:p>
      <w:r>
        <w:pict>
          <v:shape type="#_x0000_t75" style="width:800px;height:466px">
            <v:imagedata r:id="rId8" o:title=""/>
          </v:shape>
        </w:pict>
      </w:r>
    </w:p>
    <w:p>
      <w:pPr>
        <w:spacing w:after="100"/>
      </w:pPr>
      <w:r>
        <w:rPr>
          <w:sz w:val="22"/>
          <w:szCs w:val="22"/>
        </w:rPr>
        <w:t xml:space="preserve">Ezzel szemben a </w:t>
      </w:r>
      <w:hyperlink r:id="rId9" w:history="1">
        <w:r>
          <w:rPr>
            <w:color w:val="0000FF"/>
            <w:sz w:val="22"/>
            <w:szCs w:val="22"/>
            <w:u w:val="single"/>
          </w:rPr>
          <w:t xml:space="preserve">Toyota Tundra</w:t>
        </w:r>
      </w:hyperlink>
      <w:r>
        <w:rPr>
          <w:sz w:val="22"/>
          <w:szCs w:val="22"/>
        </w:rPr>
        <w:t xml:space="preserve"> két területen bizonyult elfogadhatónak, míg az elérhető legmagasabb ’jó’ minősítést öt részteszten is hozta. Sem gyenge, sem marginális értékelést nem szerzett, azaz nincsenek gyenge pontjai, csak erős és még erősebb oldalai. Ezzel a szegmensben egyedüliként kiérdemelte az </w:t>
      </w:r>
      <w:r>
        <w:rPr>
          <w:sz w:val="22"/>
          <w:szCs w:val="22"/>
          <w:b/>
        </w:rPr>
        <w:t xml:space="preserve">IIHS Top Safety Pick</w:t>
      </w:r>
      <w:r>
        <w:rPr>
          <w:sz w:val="22"/>
          <w:szCs w:val="22"/>
        </w:rPr>
        <w:t xml:space="preserve"> ajánlást – magyarul, ha valaki nem csak munkaeszközként, hanem családi járműként is használni tervezi nagy pickupját, nincs más észszerű választása, mint a Toyota óriása. </w:t>
      </w:r>
    </w:p>
    <w:p>
      <w:pPr>
        <w:spacing w:after="100"/>
      </w:pPr>
      <w:r>
        <w:rPr>
          <w:sz w:val="22"/>
          <w:szCs w:val="22"/>
        </w:rPr>
        <w:t xml:space="preserve">Valójában nem csoda, hogy a Tundra kiválóan teljesített az IIHS vizsgálatán, hiszen ez volt az első olyan, alvázas Toyota, amely már az új generációs TNGA-F platformra épül. Ez a létravázas teherjárművek robusztusságát, terhelhetőségét és kiemelkedő terepalkalmasságát a Toyota személyautók példa értékű aktív biztonsági szolgáltatásaival, vezetőtámogató rendszereivel és – bár ez ebben a felmérésben nem játszott szerepet – kényelmi és szórakoztató funkcióival ötvözi. A nagyméretű Toyota pickup helytállása jól példázza a gyártó azon filozófiáját, hogy minden típusát a szegmensében elérhető legmagasabb szintű biztonsági felszereltséggel lássa el, így ügyfelei szükségleteiktől és lehetőségeiktől függetlenül mindig maximális védelemben részesülhetnek.</w:t>
      </w:r>
    </w:p>
    <w:p>
      <w:pPr>
        <w:spacing w:after="100"/>
      </w:pPr>
      <w:r>
        <w:rPr>
          <w:sz w:val="22"/>
          <w:szCs w:val="22"/>
        </w:rPr>
        <w:t xml:space="preserve"> </w:t>
      </w:r>
    </w:p>
    <w:p>
      <w:pPr>
        <w:spacing w:after="100"/>
      </w:pPr>
      <w:r>
        <w:rPr>
          <w:sz w:val="22"/>
          <w:szCs w:val="22"/>
        </w:rPr>
        <w:t xml:space="preserve">Fotók: </w:t>
      </w:r>
      <w:r>
        <w:rPr>
          <w:sz w:val="22"/>
          <w:szCs w:val="22"/>
          <w:i/>
          <w:iCs/>
        </w:rPr>
        <w:t xml:space="preserve">Carbuss, IIHS, 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https://news.smartermedia.hu/nemzetkozi-hirek/a-legnepszerubb-amerikai-autok-kozul-csak-a-toyotaban-vagyunk-biztonsagban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iihs.org/ratings/class-summary/large-pickups" TargetMode="External"/>
  <Relationship Id="rId9" Type="http://schemas.openxmlformats.org/officeDocument/2006/relationships/hyperlink" Target="https://www.iihs.org/ratings/vehicle/toyota/tundra-crew-cab-pickup/202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2026-10-26T16:58:13+01:00</dcterms:created>
  <dcterms:modified xsi:type="dcterms:W3CDTF">2026-10-26T16:58:13+01:00</dcterms:modified>
  <dc:title/>
  <dc:description/>
  <dc:subject/>
  <cp:keywords/>
  <cp:category/>
</cp:coreProperties>
</file>