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kezdetektől a piacvezető pozícióig – a Toyota első 35 éve Magyarországon</w:t>
      </w:r>
    </w:p>
    <w:p>
      <w:r>
        <w:rPr>
          <w:sz w:val="22"/>
          <w:szCs w:val="22"/>
          <w:b/>
        </w:rPr>
        <w:t xml:space="preserve">Harmincöt éves jubileumához érkezett a Toyota Magyarországon. A márka a rendszerváltás után még egzotikus távol-keleti márkának számított, mára viszont a hazai autópiac elsőszámú szereplőjévé vált: a Toyota immár ötödik éve vezeti az új személy- és kishaszonjárművek értékesítési rangsorát. A jubileum jó alkalom arra, hogy áttekintsük a márka fejlődési ívét és a siker okait.</w:t>
      </w:r>
    </w:p>
    <w:p/>
    <w:p>
      <w:pPr>
        <w:spacing w:after="100"/>
      </w:pPr>
      <w:r>
        <w:rPr>
          <w:sz w:val="22"/>
          <w:szCs w:val="22"/>
        </w:rPr>
        <w:t xml:space="preserve">A Toyota az elsők között jelent meg hivatalos importőri és márkakereskedői hálózattal a rendszerváltás utáni Magyarországon. A kezdet szerény volt: 1992-ben 1412 új Toyota gyártású gépkocsi került a magyar utakra. A márka ismertségének felépítésében ugyanakkor hamar fontos szerepet kaptak a flottaértékesítések. A Carina és a Corolla mellett különösen nagyot szólt a Hiace, amelyből már az első évben közel 400, a másodikban pedig csaknem ezer példány talált gazdára. A vállalkozók és a mezőgazdasági termelők körében pedig a Hilux vált hamar népszerűvé.</w:t>
      </w:r>
    </w:p>
    <w:p>
      <w:pPr>
        <w:spacing w:after="100"/>
      </w:pPr>
      <w:r>
        <w:rPr>
          <w:sz w:val="22"/>
          <w:szCs w:val="22"/>
        </w:rPr>
        <w:t xml:space="preserve">A modellpaletta bővülésével a Toyota értékesítése is gyorsan nőtt. 1994-ben megérkezett a kategóriateremtő RAV4, </w:t>
      </w:r>
      <w:r>
        <w:rPr>
          <w:sz w:val="22"/>
          <w:szCs w:val="22"/>
          <w:b/>
        </w:rPr>
        <w:t xml:space="preserve">1996-ban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már a tízezredik magyarországi Toyota eladásán is túl volt a márka</w:t>
      </w:r>
      <w:r>
        <w:rPr>
          <w:sz w:val="22"/>
          <w:szCs w:val="22"/>
        </w:rPr>
        <w:t xml:space="preserve">. 2000-ben a Yaris hozott újabb áttörést: a kisautó nemcsak sikeres tömegmodell lett, hanem elnyerte az Év Autója díjat is. </w:t>
      </w:r>
      <w:r>
        <w:rPr>
          <w:sz w:val="22"/>
          <w:szCs w:val="22"/>
          <w:b/>
        </w:rPr>
        <w:t xml:space="preserve">Két évvel később a magyarországi Toyota-értékesítések összesített száma átlépte az 50 ezret, 2006-ban pedig a 100 ezres határt is.</w:t>
      </w:r>
    </w:p>
    <w:p>
      <w:r>
        <w:pict>
          <v:shape type="#_x0000_t75" style="width:800px;height:4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nemcsak egyre több autót adott el, hanem egyre szélesebb körben volt jelen a magyar utakon. Az ezredforduló környékén az Opel, a Volkswagen, a Suzuki és a Škoda uralta a hazai járműparkot (részben a helyi gyártás miatt), és a Toyota modellek részesedése még 2002-ben is alig haladta meg a két százalékot. Azóta azonban folyamatosan nőtt a márka súlya: </w:t>
      </w:r>
      <w:r>
        <w:rPr>
          <w:sz w:val="22"/>
          <w:szCs w:val="22"/>
          <w:b/>
        </w:rPr>
        <w:t xml:space="preserve">2008-ban már közel 3,9, 2020-ban több mint 5,6, 2025-ben pedig a Toyota önmagában csaknem 6,9 százalékát adta a teljes hazai személyautó-állománynak.</w:t>
      </w:r>
      <w:r>
        <w:rPr>
          <w:sz w:val="22"/>
          <w:szCs w:val="22"/>
        </w:rPr>
        <w:t xml:space="preserve"> A Lexust is hozzászámítva a két márka együttes aránya 7,3 százalékra emelkedett. Ebben nagy szerepe van annak is, hogy a tartósságukról, strapabírásukról ismert Toyoták az átlagosnál hosszabb ideig maradnak forgalomban.</w:t>
      </w:r>
    </w:p>
    <w:p>
      <w:r>
        <w:pict>
          <v:shape type="#_x0000_t75" style="width:800px;height:42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sikersztori folytatásához természetesen kellettek az újabb jól eltalált modellek is. A Corolla névhez kötődő kompaktok – a Corolla mellett a Corolla Verso, később a Verso és az Auris, valamint a mai Corolla Cross – együtt néhány darab híján 100 ezres értékesítésnél járnak a hazai piacon. A Yarisból 66 ezer, a Hiluxból közel 28 ezer, a RAV4-ből több mint húszezer példány fogyott. </w:t>
      </w:r>
    </w:p>
    <w:p>
      <w:r>
        <w:pict>
          <v:shape type="#_x0000_t75" style="width:800px;height:45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haszonjárművek között a Hiace több mint 19 ezres, a Dyna több mint 7 ezres, a Proace család pedig együttesen közel 14 ezres eredményt ért el. A Toyota történetének egyik legfontosabb modellje, a RAV4 nemcsak itthon kelendő, hanem világszerte is a márka legnépszerűbb típusa lett – nemrég bővíteni is kellett a gyártókapacitást.</w:t>
      </w:r>
    </w:p>
    <w:p>
      <w:pPr>
        <w:spacing w:after="100"/>
      </w:pPr>
      <w:r>
        <w:rPr>
          <w:sz w:val="22"/>
          <w:szCs w:val="22"/>
          <w:b/>
        </w:rPr>
        <w:t xml:space="preserve">A Toyota magyarországi sikertörténetének másik meghatározó fordulópontja a hibrid hajtás elterjedése.</w:t>
      </w:r>
      <w:r>
        <w:rPr>
          <w:sz w:val="22"/>
          <w:szCs w:val="22"/>
        </w:rPr>
        <w:t xml:space="preserve"> Az itthon a második generációval debütáló Prius a 2000-es évek elején megmutatta, milyen irányba tart a márka, később pedig a folyamatosan továbbfejlesztett hibrid rendszer egyre több modellben vált elérhetővé. A folyamat a 2020-as években gyorsult fel igazán: a Toyota tömegpiaci modelljei mellett a prémiumszegmensben a Lexus is jelentősen hozzájárult ahhoz, hogy </w:t>
      </w:r>
      <w:r>
        <w:rPr>
          <w:sz w:val="22"/>
          <w:szCs w:val="22"/>
          <w:b/>
        </w:rPr>
        <w:t xml:space="preserve">az öntöltő hibridek mára a magyar autópiac legkeresettebb modelljeinek számítanak.</w:t>
      </w:r>
    </w:p>
    <w:p>
      <w:r>
        <w:pict>
          <v:shape type="#_x0000_t75" style="width:800px;height:424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növekedése ugyan – a teljes piaccal összhangban - a 2008-as válság miatt megtört, ám a válság előtti csúcsévben már közel 15 ezer új Toyota modell került a magyar utakra – akkoriban a Yaris és a Corolla együtt az értékesítések kétharmadát adta. 2015-től új lendületet kapott a márka, a Yaris mellett a crossoverek térnyerését meglovagoló C-HR és a RAV4 is egyre több vásárlót szólított meg. A márka népszerűsége és a vásárlók bizalmának köszönhetően</w:t>
      </w:r>
      <w:r>
        <w:rPr>
          <w:sz w:val="22"/>
          <w:szCs w:val="22"/>
          <w:b/>
        </w:rPr>
        <w:t xml:space="preserve"> a Toyota 2022 óta megszakítás nélkül évről évre a legtöbb járművet értékesíti a hazai újautópiacon.</w:t>
      </w:r>
    </w:p>
    <w:p>
      <w:pPr>
        <w:spacing w:after="100"/>
      </w:pPr>
      <w:r>
        <w:rPr>
          <w:sz w:val="22"/>
          <w:szCs w:val="22"/>
        </w:rPr>
        <w:t xml:space="preserve">A jubileumi 35. évre így nem csupán szép kerek évforduló jutott: </w:t>
      </w:r>
      <w:r>
        <w:rPr>
          <w:sz w:val="22"/>
          <w:szCs w:val="22"/>
          <w:b/>
        </w:rPr>
        <w:t xml:space="preserve">a Toyota 2024-ben átlépte a 300 ezres magyarországi értékesítési mérföldkövet.</w:t>
      </w:r>
      <w:r>
        <w:rPr>
          <w:sz w:val="22"/>
          <w:szCs w:val="22"/>
        </w:rPr>
        <w:t xml:space="preserve"> A 2026 első felében elért újabb rekordértékesítés azt mutatja, hogy az egykor egzotikus márkának számító Toyota mára a magyar autópiac legstabilabb és legnagyobb súlyú szereplőjévé nőtte ki magát.</w:t>
      </w:r>
    </w:p>
    <w:p>
      <w:pPr>
        <w:spacing w:after="100"/>
      </w:pPr>
      <w:r>
        <w:rPr>
          <w:sz w:val="22"/>
          <w:szCs w:val="22"/>
        </w:rPr>
        <w:t xml:space="preserve">Elemező anyagunk második részében feltárjuk, hogy az évezred elején még teljesen ismeretlen Lexus hogyan vívott ki magának stabil pozíciót a magyar piac prémiumszegmensében, illetve mely modelljei voltak kiugróan sikeresek.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https://news.smartermedia.hu/hazai-hirek/szereny-kezdetektol-a-piacvezeto-pozicioig-a-toyota-elso-35-eve-magyarorszagon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2026-10-28T20:52:51+01:00</dcterms:created>
  <dcterms:modified xsi:type="dcterms:W3CDTF">2026-10-28T20:52:51+01:00</dcterms:modified>
  <dc:title/>
  <dc:description/>
  <dc:subject/>
  <cp:keywords/>
  <cp:category/>
</cp:coreProperties>
</file>