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lett újra világbajnok a Toyota a WEC-ben</w:t>
      </w:r>
    </w:p>
    <w:p>
      <w:r>
        <w:rPr>
          <w:sz w:val="22"/>
          <w:szCs w:val="22"/>
          <w:b/>
        </w:rPr>
        <w:t xml:space="preserve">Barcelonában a 6 órás versenyen a 8-as TR010 Hybrid győzött, a 7-es pedig a második helyen futott be, így nem csak a gyártói világbajnoki cím vált biztossá a Toyota számára egy futammal az idény vége előtt, hanem az is, hogy a pilóták versenyét is a két egysége közül valamelyik fogja megnyerni a novemberi szezonzárón, Monzában.</w:t>
      </w:r>
    </w:p>
    <w:p/>
    <w:p>
      <w:pPr>
        <w:spacing w:after="100"/>
      </w:pPr>
      <w:r>
        <w:rPr>
          <w:sz w:val="22"/>
          <w:szCs w:val="22"/>
        </w:rPr>
        <w:t xml:space="preserve">Csak nyáron vált hivatalossá, hogy a háborús veszélyhelyzet miatt Katar és Bahrein helyett Barcelonában és Monzában rendezik az év utolsó két WEC-futamát. A Circuit de Barcelona-Catalunya pálya a 2022-ben bevezetett Hypercaroknak ismeretlen terep volt, és a Hosszútávú-világbajnokság mezőnye is mindössze egyszer, 2019-ben járt itt, de akkor sem versenyt, hanem csak egy prológot tartottak. Több riválisával ellentétben a Toyota – logisztikai problémák miatt – még a nyár végére leszervezett tesztet is kénytelen volt kihagyni ezen a pályán, ezért a bajnokságot vezető japán csapat nem volt biztos benne, hogy a Fujiban mutatott jó formáját ide is át tudja-e menteni. De a kétségek már szombat délután eloszlani látszottak, amikor </w:t>
      </w:r>
      <w:r>
        <w:rPr>
          <w:sz w:val="22"/>
          <w:szCs w:val="22"/>
          <w:i/>
          <w:iCs/>
        </w:rPr>
        <w:t xml:space="preserve">Hirakava Rjó</w:t>
      </w:r>
      <w:r>
        <w:rPr>
          <w:sz w:val="22"/>
          <w:szCs w:val="22"/>
        </w:rPr>
        <w:t xml:space="preserve"> a második rajthelyet szerezte meg a Hyperpole időmérőn, mindössze 17 századdal lemaradva a pole pozícióról.</w:t>
      </w:r>
    </w:p>
    <w:p>
      <w:pPr>
        <w:spacing w:after="100"/>
      </w:pPr>
      <w:r>
        <w:rPr>
          <w:sz w:val="22"/>
          <w:szCs w:val="22"/>
        </w:rPr>
        <w:t xml:space="preserve">Két teljesen száraz nap után az idény utolsó előtti versenye már vizes aszfalton vette kezdetét vasárnap délben, a csúszós körülmények pedig azonnal több versenyzőn is kifogtak. A pole pozícióból induló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 (17-es Genesis) az első kanyar felé tartva elveszítette vezető helyét a remekül rajtoló csapattárssal, </w:t>
      </w:r>
      <w:r>
        <w:rPr>
          <w:sz w:val="22"/>
          <w:szCs w:val="22"/>
          <w:i/>
          <w:iCs/>
        </w:rPr>
        <w:t xml:space="preserve">Daniel Juncadellával</w:t>
      </w:r>
      <w:r>
        <w:rPr>
          <w:sz w:val="22"/>
          <w:szCs w:val="22"/>
        </w:rPr>
        <w:t xml:space="preserve"> (19-es Genesis), valamint a Toyota Racing pilótájával,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(8-as Toyota) szemben; nem sokkal később pedig a hazai pilóta az ötös kanyar kavicságyában kötött ki, amikor elmérte a féktávot. Ezzel a 19-es rajszámú Genesis az élről a Hypercar-mezőny végére csúszott vissza, Buemi pedig az esőben is magabiztosan vezetve élre állt a 8-as Toyotával. </w:t>
      </w:r>
    </w:p>
    <w:p>
      <w:pPr>
        <w:spacing w:after="100"/>
      </w:pPr>
      <w:r>
        <w:rPr>
          <w:sz w:val="22"/>
          <w:szCs w:val="22"/>
        </w:rPr>
        <w:t xml:space="preserve">A 100. WEC versenyén induló svájci sztár és két váltótársa (</w:t>
      </w:r>
      <w:r>
        <w:rPr>
          <w:sz w:val="22"/>
          <w:szCs w:val="22"/>
          <w:i/>
          <w:iCs/>
        </w:rPr>
        <w:t xml:space="preserve">Brandon Hartley</w:t>
      </w:r>
      <w:r>
        <w:rPr>
          <w:sz w:val="22"/>
          <w:szCs w:val="22"/>
        </w:rPr>
        <w:t xml:space="preserve">, Hirakava Rjó) a verseny nagy részében – a rajtprocedúra megsértéséért kapott öt másodperces büntetést leszámítva – meg is őrizte ezt az előkelő pozíciót, mivel a bajnokság éllovasaihoz méltó, hibátlan versenyt futottak. A második óra elején a lendületesen autózó, kilencedik helyről feljövő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(7-es Toyota) megelőzte a ferraris </w:t>
      </w:r>
      <w:r>
        <w:rPr>
          <w:sz w:val="22"/>
          <w:szCs w:val="22"/>
          <w:i/>
          <w:iCs/>
        </w:rPr>
        <w:t xml:space="preserve">Miguel Molinát</w:t>
      </w:r>
      <w:r>
        <w:rPr>
          <w:sz w:val="22"/>
          <w:szCs w:val="22"/>
        </w:rPr>
        <w:t xml:space="preserve"> (50-es Ferrari), így a két Toyota került az első két helyre; a két GR010 Hybrid LMH prototípus pedig ezt követően egyre jelentősebb előnyt épített ki az üldözőkkel szemben a felszáradó pályán.</w:t>
      </w:r>
    </w:p>
    <w:p>
      <w:pPr>
        <w:spacing w:after="100"/>
      </w:pPr>
      <w:r>
        <w:rPr>
          <w:sz w:val="22"/>
          <w:szCs w:val="22"/>
        </w:rPr>
        <w:t xml:space="preserve">A táv felénél Hartley 10 másodperccel vezetett a csapatfőnök csapattárs,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előtt, míg az üldözőboly több mint 20 másodperces hátrányban volt már hozzájuk képest. Bár két órával a vége előtt egy biztonsági autós szakasz újra összerázta a mezőnyt, a két Toyota az újraindítást követően megint leggyorsabb köröket futott, és visszaépítette előnyét. A hajrában biztonságosan küzdötték át magukat a lekörözöttek között, miközben megőrizték kényelmes előnyüket. Hirakava mindössze 0,583 másodperccel De Vries előtt haladt át a célvonalon, így a Toyota a tavalyi bahreini futam óta először aratott kettős győzelmet. Ez a domináns teljesítmény a WEC legsikeresebb márkája számára a 14 szezon alatt immár a nyolcadik, a jelenlegi Hypercar-korszakban pedig hatból az ötödik gyártói világbajnoki címet is elhozta. Ez volt az első év, hogy már nem Toyota Gazoo Racing, hanem Toyota Racing névvel indult és győzött a kölni székhelyű alakulat. Az idén először bevetett, jelentős áttervezés után született TR010 Hybrid így megismételte elődei, a TS040 Hybrid és a GR010 Hybrid bravúrját: már a bemutatkozó szezonjában elhódította a bajnoki címet.</w:t>
      </w:r>
    </w:p>
    <w:p>
      <w:pPr>
        <w:spacing w:after="100"/>
      </w:pPr>
      <w:r>
        <w:rPr>
          <w:sz w:val="22"/>
          <w:szCs w:val="22"/>
        </w:rPr>
        <w:t xml:space="preserve">A két Toyota közötti csata a szezon nyolcadik, egyben utolsó fordulóján, a monzai 6 óráson folytatódik, ahol már a versenyzői világbajnoki cím sorsa is eldől majd. Újabb diadalával a 8-as rajtszámú GR010 Hybrid legénysége 10-ről 17 pontra növelte előnyét, és már matematikailag is csak a csapattársaknak, a 7-es Toyota legénységének van esélye megelőzni őket a november 8-i szezonzárón, amelyen összesen még 25 pontot lehet szerezni.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Buemi </w:t>
      </w:r>
      <w:r>
        <w:rPr>
          <w:sz w:val="22"/>
          <w:szCs w:val="22"/>
        </w:rPr>
        <w:t xml:space="preserve">(versenyző, 8-as Toyota): </w:t>
      </w:r>
      <w:r>
        <w:rPr>
          <w:sz w:val="22"/>
          <w:szCs w:val="22"/>
          <w:i/>
          <w:iCs/>
        </w:rPr>
        <w:t xml:space="preserve">„Ez kétségtelenül egy fantasztikus nap az egész csapat számára. Nagy volt a feszültség, és még mindig kicsit haragszom magamra a rajt utáni büntetés miatt, de a csapattársaim kárpótoltak ezért. Nagyon örülök, hogy az egész Toyota Racinggel együtt ünnepelhetem a bajnoki címet, méghozzá egy kettős győzelemmel. A tavalyi nehéz szezon után ez jól mutatja, milyen keményen dolgoztunk a télen a TR010 Hybrid kifejlesztésén, amellyel megnyertük Le Mans-t és mindkét bajnoki címet. Most pedig remélhetőleg Brendon, Rjó és én megszerezhetjük az egyéni világbajnoki címet is Monzában.”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versenyző, 7-es Toyota):</w:t>
      </w:r>
      <w:r>
        <w:rPr>
          <w:sz w:val="22"/>
          <w:szCs w:val="22"/>
          <w:i/>
          <w:iCs/>
        </w:rPr>
        <w:t xml:space="preserve"> „Gratulálok az egész csapatnak a futamgyőzelemhez, valamint ahhoz, hogy már itt bebiztosítottuk a gyártók világbajnoki címét! Nagyon büszke vagyok mindenkire – Kölnben és Higashi-Fujiban egyaránt –, továbbá a Toyota-családra, a partnereinkre, és természetesen Morizo-szanra és Nakadzsima-szanra is. Hatalmas teljesítmény megnyerni Le Mans-t, most pedig a gyártók világbajnoki címét, különösen annak fényében, hogy tavaly milyen nehézségekkel küzdöttünk. Idén bevezettük a TR010 Hybridet, amely újra a csúcsra repített minket. Az egyéni világbajnoki cím sorsa immár a 7-es és a 8-as rajtszámú autó között dől majd el, így úgy gondolom, nyugodtan élvezhetjük az utolsó versenyt.”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https://news.smartermedia.hu/motorsport/kettos-gyozelemmel-lett-ujra-vilagbajnok-a-toyota-a-wec-ben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2026-10-19T12:23:00+02:00</dcterms:created>
  <dcterms:modified xsi:type="dcterms:W3CDTF">2026-10-19T12:23:00+02:00</dcterms:modified>
  <dc:title/>
  <dc:description/>
  <dc:subject/>
  <cp:keywords/>
  <cp:category/>
</cp:coreProperties>
</file>