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lakóautó készült a Toyota Hiace-ből</w:t>
      </w:r>
    </w:p>
    <w:p>
      <w:r>
        <w:rPr>
          <w:sz w:val="22"/>
          <w:szCs w:val="22"/>
          <w:b/>
        </w:rPr>
        <w:t xml:space="preserve">Az ausztrál Headspace Campers műhely alakította át komoly expedíciós járművé a furgon aktuális nemzedékét. A Hiace lakóautó nemcsak hálórésszel, konyhával és zuhanyzóval, hanem óriási kerekekkel és hasmagassággal, fejlett összkerékhajtással és zárható differenciálművekkel is rendelkezik, így még a Land Cruiser 70-esnél is messzebb jut terepen.</w:t>
      </w:r>
    </w:p>
    <w:p/>
    <w:p>
      <w:pPr>
        <w:spacing w:after="100"/>
      </w:pPr>
      <w:r>
        <w:rPr>
          <w:sz w:val="22"/>
          <w:szCs w:val="22"/>
        </w:rPr>
        <w:t xml:space="preserve">Amikor az expedíciós terepjárózás szerelmesei Toyotákról beszélgetnek, általában a Land Cruiser 1984 óta gyártásban lévő 70-es sorozata kerül szóba. Az ausztrál Headspace Campers azonban másik járművet választott új projektjéhez: egy Hiace haszonjárműből építettek olyan komoly felfedező túrákra való járművet, amely még a legextrémebb terepviszonyokkal is megbirkózik.</w:t>
      </w:r>
    </w:p>
    <w:p>
      <w:pPr>
        <w:spacing w:after="100"/>
      </w:pPr>
      <w:r>
        <w:rPr>
          <w:sz w:val="22"/>
          <w:szCs w:val="22"/>
        </w:rPr>
        <w:t xml:space="preserve">A Toyota 2011-ben szüntette meg a Hiace értékesítését Európában, a furgon utolsó, nálunk is kapható generációja a negyedik volt, amelyet még 1989-ben mutattak be, de több modellfrissítéssel bő két évtizeden át versenyképes maradt a konkurenciával szemben. Azonban a Hiace története nem állt meg a negyedik generáció kifutásával, Ázsiában, Afrikában, Dél-Amerikában és Ausztráliában a 2004-ben bemutatott ötödik (H200) és a 2019-ben bemutatott hatodik nemzedék (H300) ma is népszerű furgonnak számít, utóbbit négy- és hathengeres benzinmotorokkal, valamint egy 2,8 literes, négyhengeres turbódízellel lehet megvásárolni Ausztráliában. Ezt a H300-as generációba tartozó, hosszú tengelytávú, zárt karosszériás változatot választotta a Headspace Campers a terepjáró lakóautó alapjául. Bár a furgon gyári állapotában hátsókerék-hajtású, ezt a példányt összkerékhajtásúvá alakították át: a Land Cruiser 200-as sorozatból származó osztóművet, felezőt, valamint három pneumatikus vezérlésű differenciálzárat építettek bele.</w:t>
      </w:r>
    </w:p>
    <w:p>
      <w:pPr>
        <w:spacing w:after="100"/>
      </w:pPr>
      <w:r>
        <w:rPr>
          <w:sz w:val="22"/>
          <w:szCs w:val="22"/>
        </w:rPr>
        <w:t xml:space="preserve">A terepjáró képességek további fokozása érdekében a furgon megerősített, emelt felfüggesztést is kapott állítható, külső tartályos lengéscsillapítókkal, valamint, hatalmas (35 col külső átmérőjű) Toyo Open Country Mud Terrain terep gumiabroncsokkal, amelyeket 16 colos keréktárcsákra húztak rá. Ezek a módosítások gigantikus 300 mm-es hasmagasságot eredményeztek, ami nagyobb, mint bármely gyári Land Cruiseré. A Headspace Campers egy módosított, lakóautóvá alakított Land Cruiser 70-es sorozattal összehasonlítva le is tesztelte a Hiace lakóautó mászóképességét, a furgon mindenben jobbnak bizonyult.</w:t>
      </w:r>
    </w:p>
    <w:p>
      <w:pPr>
        <w:spacing w:after="100"/>
      </w:pPr>
      <w:r>
        <w:rPr>
          <w:sz w:val="22"/>
          <w:szCs w:val="22"/>
        </w:rPr>
        <w:t xml:space="preserve">VIDEO: https://youtu.be/e45PTL00rew</w:t>
      </w:r>
    </w:p>
    <w:p>
      <w:pPr>
        <w:spacing w:after="100"/>
      </w:pPr>
      <w:r>
        <w:rPr>
          <w:sz w:val="22"/>
          <w:szCs w:val="22"/>
        </w:rPr>
        <w:t xml:space="preserve">Kívülről nézve nem csak az emelt futómű és a nagy kerekek, hanem a robusztus acél lökhárítók, a légbeszívó sznorkel cső, az acél alsó védőlemezek, a nagy teherbírású csörlő, a dupla pótkeréktartó, az oldalsó árnyékoló ponyva, a tetőcsomagtartóval ellátott, felnyitható tető, valamint az elektromosan kihajtható fellépők is megkülönböztetik az expedíciós Hiace-t a gyári változattól. A karosszéria többi része nagyrészt érintetlen maradt – beleértve a halogén fényszórókat és az eredeti „French Vanilla” fantázianevű fényezést is. 2740 mm hosszú és 6200 liter térfogatú rakterével ez a Hiace még a legnagyobb Land Cruisert, a 300-as sorozatot is messze felülmúlja.</w:t>
      </w:r>
    </w:p>
    <w:p>
      <w:pPr>
        <w:spacing w:after="100"/>
      </w:pPr>
      <w:r>
        <w:rPr>
          <w:sz w:val="22"/>
          <w:szCs w:val="22"/>
        </w:rPr>
        <w:t xml:space="preserve">Ez a gigantikus belső tér tette lehetővé a Headspace Campers számára, hogy elhelyezzenek a járműben egy belső, felnyitható zuhanyzót vízmelegítő rendszerrel, egy ággyá alakítható alsó társalgót, valamint egy gazdagon felszerelt, kihúzható konyharészt, amely kétzónás indukciós főzőlappal, mosogatóval, hűtőszekrénnyel és egyéb kiegészítőkkel rendelkezik. A nagy belmagasságú utastér magas ablakokkal, valamint beépített LED-világítással, USB-töltőaljzatokkal és tárolórekeszekkel ellátott fafödémmel rendelkezik. Kényelmes hálóteret biztosít az elektromos működtetésű, elektromosan felnyitható tető, amelyben egy memóriahabos matracú ágy kapott helyet. Annak érdekében, hogy a terepjáró lakóautó generátor nélkül is önellátó maradhasson, egy 48 voltos elektromos rendszerrel és egy 200 Ah-s lítium-ion akkumulátorral is felszerelték. Így az utasok akár egész éjszaka egyszerre üzemeltethetik a két forrólevegős sütőt, az indukciós főzőlapot, a hűtőszekrényt és a légkondicionálót.</w:t>
      </w:r>
    </w:p>
    <w:p>
      <w:pPr>
        <w:spacing w:after="100"/>
      </w:pPr>
      <w:r>
        <w:rPr>
          <w:sz w:val="22"/>
          <w:szCs w:val="22"/>
        </w:rPr>
        <w:t xml:space="preserve">VIDEO: https://youtu.be/B_2BJa-6fxk</w:t>
      </w:r>
    </w:p>
    <w:p>
      <w:pPr>
        <w:spacing w:after="100"/>
      </w:pPr>
      <w:r>
        <w:rPr>
          <w:sz w:val="22"/>
          <w:szCs w:val="22"/>
        </w:rPr>
        <w:t xml:space="preserve">Emellett a Hiace alulra szerelt víztartályokkal (összesen 150 liter), valamint kiegészítő üzemanyagtartályokkal is rendelkezik, amelyek összesen 270 liter gázolaj befogadására képesek. A 2,8 literes, négyhengeres turbódízel motor (1GD) változatlan maradt, továbbra is 177 lóerőt és 450 Nm nyomatékot ad le. Vele a furgon teherbírása 1600 kg, vontatási kapacitása pedig 1700 kg, persze a terepre nem érdemes lakókocsival menni.</w:t>
      </w:r>
    </w:p>
    <w:p>
      <w:pPr>
        <w:spacing w:after="100"/>
      </w:pPr>
      <w:r>
        <w:rPr>
          <w:sz w:val="22"/>
          <w:szCs w:val="22"/>
        </w:rPr>
        <w:t xml:space="preserve">Kétféle csomagot kínál a Headspace Campers a Hiace lakóautóvá alakításához. A standard ára 18 950 ausztrál dollár (4,33 millió forint), a prémiumé pedig 27 590 ausztrál dollár (6,3 millió forint), de ezek az összegek még nem tartalmazzák az egyedi mérnöki tervezés és a beszerelés költségeit. Ha azonban a képeken látható robusztus megjelenést és a valódi terepjáró képességeket is szeretné valaki, akkor további felárat kell fizetnie az összkerékhajtásért, a megerősített felfüggesztésért és a 35 colos kerekekért. Ausztráliában egy hosszított tengelytávú normál Toyota Hiace LWB kishaszonjármű induló ára 56 395 ausztrál dollár (12,9 millió forint), a képeken látható expedíciós jármű teljes költsége meghaladja a 20 millió forintot, ami persze egyáltalán nem sok egy ennyire sokoldalú járműért.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https://news.smartermedia.hu/tuning/terepjaro-lakoauto-keszult-a-toyota-hiace-bol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2026-11-02T20:55:23+01:00</dcterms:created>
  <dcterms:modified xsi:type="dcterms:W3CDTF">2026-11-02T20:55:23+01:00</dcterms:modified>
  <dc:title/>
  <dc:description/>
  <dc:subject/>
  <cp:keywords/>
  <cp:category/>
</cp:coreProperties>
</file>