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Megáll az ész: Toyota Hiace lakóbusz Land Cruiser hajtáslánccal</w:t>
      </w:r>
    </w:p>
    <w:p>
      <w:r>
        <w:rPr>
          <w:sz w:val="22"/>
          <w:szCs w:val="22"/>
          <w:b/>
        </w:rPr>
        <w:t xml:space="preserve">Az ausztrál „Bus 4x4” vállalkozás – nevéhez híven – kisebb-nagyobb buszok összkerékhajtású átalakításaira szakosodott. Legújabb munkájuk valós piaci hiányt pótol.</w:t>
      </w:r>
    </w:p>
    <w:p/>
    <w:p>
      <w:pPr>
        <w:spacing w:after="100"/>
      </w:pPr>
      <w:r>
        <w:rPr>
          <w:sz w:val="22"/>
          <w:szCs w:val="22"/>
        </w:rPr>
        <w:t xml:space="preserve">Az 1967-es bevezetése óta világszerte mintegy 6,3 millió példányban eladott Toyota Hiace 1977 és 2004 között gyártott három generációját akár összkerékhajtással is megvásárolhatták az ügyfelek, azóta viszont kizárólag hátsókerékhajtással készül a márka emblematikus kisbusza – és a Toyota nem is tervez ezen változtatni. A legtöbb piacon nincs szükség négykerékhajtásra, a kontinensnyi méretű Ausztráliában azonban mindig jól jöhet az extra tapadás, ezért egy magánvállalkozás a kezébe vette az ügyet, és megépítette a Hiace összkerékhajtású verzióját.</w:t>
      </w:r>
    </w:p>
    <w:p>
      <w:pPr>
        <w:spacing w:after="100"/>
      </w:pPr>
      <w:r>
        <w:rPr>
          <w:sz w:val="22"/>
          <w:szCs w:val="22"/>
        </w:rPr>
        <w:t xml:space="preserve">A Bus 4x4 mérnökei nem sokat tétováztak, házon belül kerestek és találtak megoldást a problémára. A Land Cruiser Prado robusztus összkerékhajtási rendszere különösebb nehézségek nélkül alkalmazkodott új környezetéhez, az 538 centiméter hosszú Hiace Commuter modellhez. Az elektronikus terepváltó, a részlegesen önzáró első differenciálmű és a zárható hátsó differenciálmű beépítése után a 134 lóerős dízelmotor a legvadabb terepen is megszállott magabiztossággal mozgatja az autót.</w:t>
      </w:r>
    </w:p>
    <w:p>
      <w:pPr>
        <w:spacing w:after="100"/>
      </w:pPr>
      <w:r>
        <w:rPr>
          <w:sz w:val="22"/>
          <w:szCs w:val="22"/>
          <w:b/>
        </w:rPr>
        <w:t xml:space="preserve">Hogy a futómű képességeit a hajtásláncéhoz igazítsa, a Bus 4x4 nem kevesebb mint 11 centiméterrel (!) emelte meg a szabad hasmagasságot.</w:t>
      </w:r>
      <w:r>
        <w:rPr>
          <w:sz w:val="22"/>
          <w:szCs w:val="22"/>
        </w:rPr>
        <w:t xml:space="preserve"> Ezt követően a mocsarakon és folyókon való átkelést támogató sznorkelt (a motor által beszívott levegőt a szélvédőkeret magasságából bevezető „kürtőt”) és az ausztrál vadonban nélkülözhetetlen gallytörő rácsot szereltek az autóra. Miután pedig a technikai átalakítással elkészültek, jöhetett a belső berendezés.</w:t>
      </w:r>
    </w:p>
    <w:p>
      <w:pPr>
        <w:spacing w:after="100"/>
      </w:pPr>
      <w:r>
        <w:rPr>
          <w:sz w:val="22"/>
          <w:szCs w:val="22"/>
        </w:rPr>
        <w:t xml:space="preserve">A cég ugyanis nem terepjárót, hanem expedíciós járművet szeretett volna építeni a Hiace-ből. Ahhoz pedig, hogy ennek minden kelléke elférjen a furgonban, egy igazán ötletes megoldással bővítették annak belső terét. A hátfal mögül lenyitható sátorelem jócskán megtoldja a hasznos belteret, és igazán komfortos hálóhelyéül szolgál akár két utasnak is. Fürdőszoba nincs, annak funkcióit hordozható árnyékszék és külső zuhanycsatlakozó látja el; az 59 literes tartályból nemcsak a tisztálkodáshoz, hanem a főzéshez is jut elegendő víz. A beltér mindkét fala mentén konyhapultot találunk, </w:t>
      </w:r>
      <w:r>
        <w:rPr>
          <w:sz w:val="22"/>
          <w:szCs w:val="22"/>
          <w:b/>
        </w:rPr>
        <w:t xml:space="preserve">az elektromos fogyasztókat napelemes akkumulátorcsomag szolgálja ki.</w:t>
      </w:r>
    </w:p>
    <w:p>
      <w:pPr>
        <w:spacing w:after="100"/>
      </w:pPr>
      <w:r>
        <w:rPr>
          <w:sz w:val="22"/>
          <w:szCs w:val="22"/>
        </w:rPr>
        <w:t xml:space="preserve">A Bus 4x4 mindig megrendelésre, egyedi igények szerint építi autóit, így az átalakítás pontos árát csak hozzávetőlegesen lehet meghatározni. Az alapmodellre – a Land Cruiser hajtásláncával és a szükséges offroad-kiegészítőkkel felszerelve, de a belső átalakítások nélkül – 115 ezer ausztrál dolláros, azaz 23,2 millió forintos indulóárat kalkulált a cég, ami a Hiace beszerzési költségeit is magában foglalja. Ez nagyjából másfélszerese egy vadonatúj hosszú tengelytávú, dízelmotoros Hiace árának.</w:t>
      </w:r>
    </w:p>
    <w:p>
      <w:r>
        <w:rPr>
          <w:sz w:val="22"/>
          <w:szCs w:val="22"/>
        </w:rPr>
        <w:t xml:space="preserve">Pontosan itt rejlik azonban a fejlesztés egyetlen szépséghibája: nevezetesen, hogy az még az előző generációs Hiace modellen alapul. Ezt éppen idén tavasszal váltotta le a Toyota – pont a legrosszabbkor a Bus 4x4 szempontjából. Mivel azonban az átépítést akár használt járműveken is elvégezhetik, Ausztráliában pedig mindig is népszerű volt a típus (a bevezetése óta mintegy 330 ezret adtak el itt belőle), várhatóan hosszú sorban állnak majd a cég telephelyén az átalakításra váró ügyfelek. Közben pedig a mérnökök hozzáfoghatnak az új generációs Hiace AWD fejlesztéséhez…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Bus 4x4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https://news.smartermedia.hu/nemzetkozi-hirek/megall-az-esz-toyota-hiace-lakobusz-land-cruiser-hajtaslanccal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2026-06-29T03:00:12+02:00</dcterms:created>
  <dcterms:modified xsi:type="dcterms:W3CDTF">2026-06-29T03:00:12+02:00</dcterms:modified>
  <dc:title/>
  <dc:description/>
  <dc:subject/>
  <cp:keywords/>
  <cp:category/>
</cp:coreProperties>
</file>