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Osztálykirándulás a világ végére: Toyota Coaster Beach Master</w:t>
      </w:r>
    </w:p>
    <w:p>
      <w:r>
        <w:rPr>
          <w:sz w:val="22"/>
          <w:szCs w:val="22"/>
          <w:b/>
        </w:rPr>
        <w:t xml:space="preserve">Nem kell, hogy a tereptúrázás magányos, terepjárót igénylő műfaj legyen: egy ausztrál vállalkozás kőkemény terepjáróvá építi át a Toyota midibuszát!</w:t>
      </w:r>
    </w:p>
    <w:p/>
    <w:p>
      <w:pPr>
        <w:spacing w:after="100"/>
      </w:pPr>
      <w:r>
        <w:rPr>
          <w:sz w:val="22"/>
          <w:szCs w:val="22"/>
        </w:rPr>
        <w:t xml:space="preserve">A Toyota Coaster a délkelet-ázsiai és óceániai térség kedvelt modellje, ha csoportok szállításáról van szó. Az immár ötven éve gyártott, 17-30 személyes kivitelű típus kezdetben a Dyna alapjaira épült, és az évtizedek során a Toyota egyik legfontosabb alaptípusává vált a régióban. A modellváltozatok sokasága zavarba ejtő: készült belőle hibrid verzió (a Coaster Hybrid már 1997 augusztusában megjelent, tehát hamarabb, mint a Prius!), a hongkongi piac kedvéért gyártották autógázra átalakítva, és létezett belőle légrugós kivitel is. A legszélsőségesebb variáns kétségtelenül a BB58-as típus volt, amelyet gyárilag a Toyota katonai terepjárójának, a Megacruisernek a portálhidas összkerékhajtási rendszerével szereltek fel.</w:t>
      </w:r>
    </w:p>
    <w:p>
      <w:pPr>
        <w:spacing w:after="100"/>
      </w:pPr>
      <w:r>
        <w:rPr>
          <w:sz w:val="22"/>
          <w:szCs w:val="22"/>
        </w:rPr>
        <w:t xml:space="preserve">Ez utóbbi kiemelkedő terepalkalmassággal ruházta fel a nagykapacitású utasszállítót, ám ritka volt, drága és bonyolult, így 2003-ban, egy évtized után fel is hagytak a gyártásával. Az összkerékhajtású minibusz iránti igény azonban megmaradt, a lyukat pedig egy magánvállalkozás,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4x4 TourBus</w:t>
        </w:r>
      </w:hyperlink>
      <w:r>
        <w:rPr>
          <w:sz w:val="22"/>
          <w:szCs w:val="22"/>
        </w:rPr>
        <w:t xml:space="preserve"> foltozta be.</w:t>
      </w:r>
    </w:p>
    <w:p>
      <w:pPr>
        <w:spacing w:after="100"/>
      </w:pPr>
      <w:r>
        <w:rPr>
          <w:sz w:val="22"/>
          <w:szCs w:val="22"/>
        </w:rPr>
        <w:t xml:space="preserve">Ha ismerősen cseng a név, nem véletlenül: az ő testvércégük, a Bus 4x4 építi be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Land Cruiser hajtásláncát a Hiace alá</w:t>
        </w:r>
      </w:hyperlink>
      <w:r>
        <w:rPr>
          <w:sz w:val="22"/>
          <w:szCs w:val="22"/>
        </w:rPr>
        <w:t xml:space="preserve">. Voltaképpen itt is ugyanazt az elvet követték, mint a furgon átalakítása során, egy fontos különbséggel: míg a hosszú tengelytávú Hiace Commuterbe a Land Cruiser Prado hajtáslánca kerül, a Coaster a keményvonalas Land Cruiser haszonjármű kivitelének, a 70-es szériának a felezővel szerelt, állandó összkerékhajtási rendszerét kapta meg.</w:t>
      </w:r>
    </w:p>
    <w:p>
      <w:pPr>
        <w:spacing w:after="100"/>
      </w:pPr>
      <w:r>
        <w:rPr>
          <w:sz w:val="22"/>
          <w:szCs w:val="22"/>
        </w:rPr>
        <w:t xml:space="preserve">Ezzel azonban még nincs vége a beavatkozásnak. Független konstrukcióra cserélik a Coaster első felfüggesztését, elöl-hátul megemelik a futóművet, valamint a hajtott első tengely miatt lecserélik a fékrendszert. Opcióként rendelhető nagyobb kapacitású üzemanyagtartály, illetve a felhasználás tervezett módjától függően akár ivóvíztartállyal is felszerelhető a jármű. A kis átmérőjű dupla hátsó kerekeket kiváltó, speciális terepabroncsokkal szerelt szimpla kerekekkel brutális 295 milliméterre növelhető a hasmagasság – egyébként arra is lehetőség van, hogy az ügyfél csak futóműemelést kérjen, a hajtáslánc bolygatása nélkül.</w:t>
      </w:r>
    </w:p>
    <w:p>
      <w:pPr>
        <w:spacing w:after="100"/>
      </w:pPr>
      <w:r>
        <w:rPr>
          <w:sz w:val="22"/>
          <w:szCs w:val="22"/>
        </w:rPr>
        <w:t xml:space="preserve">A 4x4 TourBus egyébként a jármű padló fölötti elemeinek, azaz a karosszériának az átalakításától sem riad vissza. Számos lakóautót építettek már, többek között egy olyan típust is, amely a táborhelyen oldalra kitolható modul, úgynevezett slide-out segítségével tehető jóval tágasabbá. Eddigi leglátványosabb munkájuk egy ügyfél kérésére készült. A Coaster utasterének a hátsó felét leválasztva hatalmas platót alakítottak ki. Erre egy komplett szabadtéri konyhát, valamint egy másodlagos, felnyitható rakfelületet telepítettek. A túlméretes pickupra emlékeztető kalandjárgányról nem közöl adatokat a cég, hiszen az teljesen egyedi megrendelésre készül, referenciamunkának viszont tökéletes – a 4x4 TourBus nyilvánvalóan bármit képes megépíteni, csak Toyotából legyen.</w:t>
      </w:r>
    </w:p>
    <w:p>
      <w:pPr>
        <w:spacing w:after="100"/>
      </w:pPr>
      <w:r>
        <w:rPr>
          <w:sz w:val="22"/>
          <w:szCs w:val="22"/>
        </w:rPr>
        <w:t xml:space="preserve">Hogy ez mennyire igaz, arra a LandAce névre keresztelt furcsaságuk a bizonyíték. A több példányban is elkészített öszvér a Toyota Land Cruiser 70-es fülkéjét és alvázát kombinálta a Hiace komplett dobozával – kívánság szerint egybe nyitott vagy leválasztott kivitelben. Az így kapott jármű az Európában egykor divatos, kétajtós kombifurgonok stílusát idézi, csak persze jóval nagyobb méretben: a 6,4 méteres hosszhoz 1,88 méteres szélesség és tekintélyes, 2,6 méteres magasság társul. A kétüléses behemót 4.5 literes, nyolchengeres turbódízel erőforrása (202 LE, 430 Nm) ötfokozatú kézi sebességváltó, valamint felező közbeiktatásával hajtja a négy kereket. Az üzemanyagtartály 180 literes, a jármű terepképességeit jól érzékelteti, hogy alapfelszerelés a sznorkel. A LandAce vásárlói előszeretettel építettek lakóautót a furcsa hibridből, de az autó megállíthatatlan áruszállítóként is helyt állt.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https://4x4tourbus.com.au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https://news.smartermedia.hu/nemzetkozi-hirek/osztalykirandulas-vilag-vegere-toyota-coaster-beach-master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4x4tourbus.com.au/" TargetMode="External"/>
  <Relationship Id="rId8" Type="http://schemas.openxmlformats.org/officeDocument/2006/relationships/hyperlink" Target="https://news.smartermedia.hu/nemzetkozi-hirek/megall-az-esz-toyota-hiace-lakobusz-land-cruiser-hajtaslancca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2026-10-31T10:58:07+01:00</dcterms:created>
  <dcterms:modified xsi:type="dcterms:W3CDTF">2026-10-31T10:58:07+01:00</dcterms:modified>
  <dc:title/>
  <dc:description/>
  <dc:subject/>
  <cp:keywords/>
  <cp:category/>
</cp:coreProperties>
</file>